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6B80B4" w14:textId="70353DF3" w:rsidR="00116C1B" w:rsidRPr="00200183" w:rsidRDefault="00116C1B" w:rsidP="00116C1B">
      <w:pPr>
        <w:jc w:val="center"/>
        <w:rPr>
          <w:b/>
          <w:bCs/>
          <w:color w:val="000000" w:themeColor="text1"/>
          <w:sz w:val="44"/>
          <w:szCs w:val="44"/>
        </w:rPr>
      </w:pPr>
      <w:r w:rsidRPr="00200183">
        <w:rPr>
          <w:b/>
          <w:bCs/>
          <w:color w:val="000000" w:themeColor="text1"/>
          <w:sz w:val="44"/>
          <w:szCs w:val="44"/>
        </w:rPr>
        <w:t>ზოგადი ისტორია</w:t>
      </w:r>
    </w:p>
    <w:p w14:paraId="380CFC66" w14:textId="283C1BAA" w:rsidR="00116C1B" w:rsidRPr="00200183" w:rsidRDefault="00116C1B" w:rsidP="00116C1B">
      <w:pPr>
        <w:pStyle w:val="ListParagraph"/>
        <w:numPr>
          <w:ilvl w:val="0"/>
          <w:numId w:val="1"/>
        </w:numPr>
        <w:jc w:val="both"/>
        <w:rPr>
          <w:color w:val="000000" w:themeColor="text1"/>
          <w:sz w:val="24"/>
          <w:szCs w:val="24"/>
        </w:rPr>
      </w:pPr>
      <w:r w:rsidRPr="00200183">
        <w:rPr>
          <w:b/>
          <w:bCs/>
          <w:color w:val="000000" w:themeColor="text1"/>
          <w:sz w:val="24"/>
          <w:szCs w:val="24"/>
        </w:rPr>
        <w:t>სახელწოდება</w:t>
      </w:r>
    </w:p>
    <w:p w14:paraId="6897B449" w14:textId="282A7D47" w:rsidR="00116C1B" w:rsidRPr="00200183" w:rsidRDefault="00A00902" w:rsidP="00116C1B">
      <w:pPr>
        <w:jc w:val="both"/>
        <w:rPr>
          <w:color w:val="000000" w:themeColor="text1"/>
          <w:sz w:val="24"/>
          <w:szCs w:val="24"/>
        </w:rPr>
      </w:pPr>
      <w:r w:rsidRPr="00200183">
        <w:rPr>
          <w:noProof/>
          <w:color w:val="000000" w:themeColor="text1"/>
          <w:sz w:val="24"/>
          <w:szCs w:val="24"/>
        </w:rPr>
        <w:drawing>
          <wp:anchor distT="0" distB="0" distL="114300" distR="114300" simplePos="0" relativeHeight="251658240" behindDoc="1" locked="0" layoutInCell="1" allowOverlap="1" wp14:anchorId="331BD82E" wp14:editId="162091B9">
            <wp:simplePos x="0" y="0"/>
            <wp:positionH relativeFrom="margin">
              <wp:posOffset>4382770</wp:posOffset>
            </wp:positionH>
            <wp:positionV relativeFrom="paragraph">
              <wp:posOffset>166370</wp:posOffset>
            </wp:positionV>
            <wp:extent cx="2514600" cy="1676400"/>
            <wp:effectExtent l="0" t="0" r="0" b="0"/>
            <wp:wrapTight wrapText="bothSides">
              <wp:wrapPolygon edited="0">
                <wp:start x="0" y="0"/>
                <wp:lineTo x="0" y="21355"/>
                <wp:lineTo x="21436" y="21355"/>
                <wp:lineTo x="21436" y="0"/>
                <wp:lineTo x="0" y="0"/>
              </wp:wrapPolygon>
            </wp:wrapTight>
            <wp:docPr id="314440691" name="Picture 1" descr="group of men and horses in ri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440691" name="Picture 1" descr="group of men and horses in river"/>
                    <pic:cNvPicPr/>
                  </pic:nvPicPr>
                  <pic:blipFill>
                    <a:blip r:embed="rId5"/>
                    <a:stretch>
                      <a:fillRect/>
                    </a:stretch>
                  </pic:blipFill>
                  <pic:spPr>
                    <a:xfrm>
                      <a:off x="0" y="0"/>
                      <a:ext cx="2514600" cy="1676400"/>
                    </a:xfrm>
                    <a:prstGeom prst="rect">
                      <a:avLst/>
                    </a:prstGeom>
                  </pic:spPr>
                </pic:pic>
              </a:graphicData>
            </a:graphic>
            <wp14:sizeRelH relativeFrom="margin">
              <wp14:pctWidth>0</wp14:pctWidth>
            </wp14:sizeRelH>
            <wp14:sizeRelV relativeFrom="margin">
              <wp14:pctHeight>0</wp14:pctHeight>
            </wp14:sizeRelV>
          </wp:anchor>
        </w:drawing>
      </w:r>
      <w:r w:rsidR="00116C1B" w:rsidRPr="00200183">
        <w:rPr>
          <w:color w:val="000000" w:themeColor="text1"/>
          <w:sz w:val="24"/>
          <w:szCs w:val="24"/>
        </w:rPr>
        <w:t xml:space="preserve">სიტყვა აბაშა  </w:t>
      </w:r>
      <w:hyperlink r:id="rId6" w:tooltip="არაბული ენა" w:history="1">
        <w:r w:rsidR="00116C1B" w:rsidRPr="00200183">
          <w:rPr>
            <w:rStyle w:val="Hyperlink"/>
            <w:color w:val="000000" w:themeColor="text1"/>
            <w:sz w:val="24"/>
            <w:szCs w:val="24"/>
            <w:u w:val="none"/>
          </w:rPr>
          <w:t>არაბულიდან</w:t>
        </w:r>
      </w:hyperlink>
      <w:r w:rsidR="00116C1B" w:rsidRPr="00200183">
        <w:rPr>
          <w:color w:val="000000" w:themeColor="text1"/>
          <w:sz w:val="24"/>
          <w:szCs w:val="24"/>
        </w:rPr>
        <w:t> მომდინარეობს, ლეგენდის თანახმად </w:t>
      </w:r>
      <w:hyperlink r:id="rId7" w:tooltip="არაბები" w:history="1">
        <w:r w:rsidR="00116C1B" w:rsidRPr="00200183">
          <w:rPr>
            <w:rStyle w:val="Hyperlink"/>
            <w:color w:val="000000" w:themeColor="text1"/>
            <w:sz w:val="24"/>
            <w:szCs w:val="24"/>
            <w:u w:val="none"/>
          </w:rPr>
          <w:t>არაბებს</w:t>
        </w:r>
      </w:hyperlink>
      <w:r w:rsidR="00116C1B" w:rsidRPr="00200183">
        <w:rPr>
          <w:color w:val="000000" w:themeColor="text1"/>
          <w:sz w:val="24"/>
          <w:szCs w:val="24"/>
        </w:rPr>
        <w:t> მდინარის გადალახვა სურდათ, მაგრამ ის ადიდებულა და ერთმანეთს უყვიროდნენ „აბა - შა“, ე. ი. უკან დავიხიოთო. „ქართლის ცხოვრებაში“ მემატიანე ჯუანშერის ცნობის მიხედვით VIII საუკუნეში </w:t>
      </w:r>
      <w:hyperlink r:id="rId8" w:tooltip="მურვან ყრუ" w:history="1">
        <w:r w:rsidR="00116C1B" w:rsidRPr="00200183">
          <w:rPr>
            <w:rStyle w:val="Hyperlink"/>
            <w:color w:val="000000" w:themeColor="text1"/>
            <w:sz w:val="24"/>
            <w:szCs w:val="24"/>
            <w:u w:val="none"/>
          </w:rPr>
          <w:t>მურვან ყრუს</w:t>
        </w:r>
      </w:hyperlink>
      <w:r w:rsidR="00116C1B" w:rsidRPr="00200183">
        <w:rPr>
          <w:color w:val="000000" w:themeColor="text1"/>
          <w:sz w:val="24"/>
          <w:szCs w:val="24"/>
        </w:rPr>
        <w:t> ლაშქარში მყოფი 23 000 ეთიოპიური წარმოშობის აბისინიელი (აბაშელი, აბისინია—აბაშეთი) ქვეითი ერთმა ადიდებულმა მდინარემ დაახრჩო, ხოლო მეორე მდინარემ კი წაიღო 35 000 </w:t>
      </w:r>
      <w:hyperlink r:id="rId9" w:tooltip="ცხენი" w:history="1">
        <w:r w:rsidR="00116C1B" w:rsidRPr="00200183">
          <w:rPr>
            <w:rStyle w:val="Hyperlink"/>
            <w:color w:val="000000" w:themeColor="text1"/>
            <w:sz w:val="24"/>
            <w:szCs w:val="24"/>
            <w:u w:val="none"/>
          </w:rPr>
          <w:t>ცხენი</w:t>
        </w:r>
      </w:hyperlink>
      <w:r w:rsidR="00116C1B" w:rsidRPr="00200183">
        <w:rPr>
          <w:color w:val="000000" w:themeColor="text1"/>
          <w:sz w:val="24"/>
          <w:szCs w:val="24"/>
        </w:rPr>
        <w:t>. ამის გამო ერთ მდინარეს აბაშა, მეორეს კი ცხენისწყალი ეწოდა.</w:t>
      </w:r>
    </w:p>
    <w:p w14:paraId="3BD46ECF" w14:textId="4CD42A46" w:rsidR="00A00902" w:rsidRPr="00200183" w:rsidRDefault="00A00902" w:rsidP="00116C1B">
      <w:pPr>
        <w:jc w:val="both"/>
        <w:rPr>
          <w:color w:val="000000" w:themeColor="text1"/>
          <w:sz w:val="24"/>
          <w:szCs w:val="24"/>
        </w:rPr>
      </w:pPr>
    </w:p>
    <w:p w14:paraId="3F6D283E" w14:textId="7308B12E" w:rsidR="00116C1B" w:rsidRPr="00200183" w:rsidRDefault="00116C1B" w:rsidP="00116C1B">
      <w:pPr>
        <w:pStyle w:val="ListParagraph"/>
        <w:numPr>
          <w:ilvl w:val="0"/>
          <w:numId w:val="1"/>
        </w:numPr>
        <w:jc w:val="both"/>
        <w:rPr>
          <w:b/>
          <w:bCs/>
          <w:color w:val="000000" w:themeColor="text1"/>
          <w:sz w:val="24"/>
          <w:szCs w:val="24"/>
        </w:rPr>
      </w:pPr>
      <w:r w:rsidRPr="00200183">
        <w:rPr>
          <w:b/>
          <w:bCs/>
          <w:color w:val="000000" w:themeColor="text1"/>
          <w:sz w:val="24"/>
          <w:szCs w:val="24"/>
        </w:rPr>
        <w:t>ისტორია</w:t>
      </w:r>
    </w:p>
    <w:p w14:paraId="33E2DB37" w14:textId="1407A329" w:rsidR="00A364FB" w:rsidRPr="00200183" w:rsidRDefault="00116C1B" w:rsidP="00A364FB">
      <w:pPr>
        <w:pStyle w:val="NormalWeb"/>
        <w:spacing w:before="0" w:beforeAutospacing="0" w:after="240" w:afterAutospacing="0"/>
        <w:jc w:val="both"/>
        <w:textAlignment w:val="baseline"/>
        <w:rPr>
          <w:rFonts w:asciiTheme="minorHAnsi" w:hAnsiTheme="minorHAnsi" w:cs="Arial"/>
          <w:color w:val="000000" w:themeColor="text1"/>
        </w:rPr>
      </w:pPr>
      <w:r w:rsidRPr="00200183">
        <w:rPr>
          <w:rFonts w:asciiTheme="minorHAnsi" w:hAnsiTheme="minorHAnsi" w:cs="Sylfaen"/>
          <w:color w:val="000000" w:themeColor="text1"/>
        </w:rPr>
        <w:t>აბაშის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შესახებ</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ცნობები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ქართლის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ცხოვრებაში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გვხვდება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მუნიციპალიტეტის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ტერიტორიაზე</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უძველესი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ნამოსახლარ</w:t>
      </w:r>
      <w:r w:rsidRPr="00200183">
        <w:rPr>
          <w:rFonts w:asciiTheme="minorHAnsi" w:hAnsiTheme="minorHAnsi" w:cs="Arial"/>
          <w:color w:val="000000" w:themeColor="text1"/>
        </w:rPr>
        <w:t>-</w:t>
      </w:r>
      <w:r w:rsidRPr="00200183">
        <w:rPr>
          <w:rFonts w:asciiTheme="minorHAnsi" w:hAnsiTheme="minorHAnsi" w:cs="Sylfaen"/>
          <w:color w:val="000000" w:themeColor="text1"/>
        </w:rPr>
        <w:t>ნაქალაქარის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კვალია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ნაპოვნი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სოფელ</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კეთილარშია</w:t>
      </w:r>
      <w:r w:rsidRPr="00200183">
        <w:rPr>
          <w:rFonts w:asciiTheme="minorHAnsi" w:hAnsiTheme="minorHAnsi" w:cs="Arial"/>
          <w:color w:val="000000" w:themeColor="text1"/>
        </w:rPr>
        <w:t xml:space="preserve"> </w:t>
      </w:r>
    </w:p>
    <w:p w14:paraId="562A88C2" w14:textId="69610E59" w:rsidR="00A00902" w:rsidRPr="00200183" w:rsidRDefault="00A364FB" w:rsidP="00116C1B">
      <w:pPr>
        <w:pStyle w:val="NormalWeb"/>
        <w:spacing w:before="0" w:beforeAutospacing="0" w:after="240" w:afterAutospacing="0"/>
        <w:jc w:val="both"/>
        <w:textAlignment w:val="baseline"/>
        <w:rPr>
          <w:rFonts w:asciiTheme="minorHAnsi" w:hAnsiTheme="minorHAnsi" w:cs="Arial"/>
          <w:color w:val="000000" w:themeColor="text1"/>
        </w:rPr>
      </w:pPr>
      <w:r w:rsidRPr="00200183">
        <w:rPr>
          <w:rFonts w:asciiTheme="minorHAnsi" w:hAnsiTheme="minorHAnsi" w:cs="Arial"/>
          <w:noProof/>
          <w:color w:val="000000" w:themeColor="text1"/>
        </w:rPr>
        <w:drawing>
          <wp:anchor distT="0" distB="0" distL="114300" distR="114300" simplePos="0" relativeHeight="251659264" behindDoc="1" locked="0" layoutInCell="1" allowOverlap="1" wp14:anchorId="18D4B9A6" wp14:editId="02C06F7E">
            <wp:simplePos x="0" y="0"/>
            <wp:positionH relativeFrom="column">
              <wp:posOffset>-99060</wp:posOffset>
            </wp:positionH>
            <wp:positionV relativeFrom="paragraph">
              <wp:posOffset>224790</wp:posOffset>
            </wp:positionV>
            <wp:extent cx="2525395" cy="1737360"/>
            <wp:effectExtent l="0" t="0" r="8255" b="0"/>
            <wp:wrapTight wrapText="bothSides">
              <wp:wrapPolygon edited="0">
                <wp:start x="21600" y="21600"/>
                <wp:lineTo x="21600" y="284"/>
                <wp:lineTo x="92" y="284"/>
                <wp:lineTo x="92" y="21600"/>
                <wp:lineTo x="21600" y="21600"/>
              </wp:wrapPolygon>
            </wp:wrapTight>
            <wp:docPr id="1610701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2791"/>
                    <a:stretch>
                      <a:fillRect/>
                    </a:stretch>
                  </pic:blipFill>
                  <pic:spPr bwMode="auto">
                    <a:xfrm rot="10800000">
                      <a:off x="0" y="0"/>
                      <a:ext cx="2525395" cy="1737360"/>
                    </a:xfrm>
                    <a:prstGeom prst="rect">
                      <a:avLst/>
                    </a:prstGeom>
                    <a:noFill/>
                    <a:ln>
                      <a:noFill/>
                    </a:ln>
                    <a:extLst>
                      <a:ext uri="{53640926-AAD7-44D8-BBD7-CCE9431645EC}">
                        <a14:shadowObscured xmlns:a14="http://schemas.microsoft.com/office/drawing/2010/main"/>
                      </a:ext>
                    </a:extLst>
                  </pic:spPr>
                </pic:pic>
              </a:graphicData>
            </a:graphic>
          </wp:anchor>
        </w:drawing>
      </w:r>
      <w:r w:rsidR="00116C1B" w:rsidRPr="00200183">
        <w:rPr>
          <w:rFonts w:asciiTheme="minorHAnsi" w:hAnsiTheme="minorHAnsi" w:cs="Sylfaen"/>
          <w:color w:val="000000" w:themeColor="text1"/>
        </w:rPr>
        <w:t>წოდებული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ნაქალაქარი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სადაც</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ანტიკური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ხანის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ჭურჭლის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ფრაგმენტები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ქვის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გალავნის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ნაშთი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კულტურული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ფენის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სამაროვანი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ქვევრ</w:t>
      </w:r>
      <w:r w:rsidR="00116C1B" w:rsidRPr="00200183">
        <w:rPr>
          <w:rFonts w:asciiTheme="minorHAnsi" w:hAnsiTheme="minorHAnsi" w:cs="Arial"/>
          <w:color w:val="000000" w:themeColor="text1"/>
        </w:rPr>
        <w:t>-</w:t>
      </w:r>
      <w:r w:rsidR="00116C1B" w:rsidRPr="00200183">
        <w:rPr>
          <w:rFonts w:asciiTheme="minorHAnsi" w:hAnsiTheme="minorHAnsi" w:cs="Sylfaen"/>
          <w:color w:val="000000" w:themeColor="text1"/>
        </w:rPr>
        <w:t>სამარხები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და</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სხვა</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არტეფაქტები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აღმოაჩინეს</w:t>
      </w:r>
      <w:r w:rsidR="00116C1B" w:rsidRPr="00200183">
        <w:rPr>
          <w:rFonts w:asciiTheme="minorHAnsi" w:hAnsiTheme="minorHAnsi" w:cs="Arial"/>
          <w:color w:val="000000" w:themeColor="text1"/>
        </w:rPr>
        <w:t>.  </w:t>
      </w:r>
    </w:p>
    <w:p w14:paraId="4F97B7B0" w14:textId="1ABE1AA4" w:rsidR="00116C1B" w:rsidRPr="00200183" w:rsidRDefault="00116C1B" w:rsidP="00116C1B">
      <w:pPr>
        <w:pStyle w:val="NormalWeb"/>
        <w:spacing w:before="0" w:beforeAutospacing="0" w:after="240" w:afterAutospacing="0"/>
        <w:jc w:val="both"/>
        <w:textAlignment w:val="baseline"/>
        <w:rPr>
          <w:rFonts w:asciiTheme="minorHAnsi" w:hAnsiTheme="minorHAnsi" w:cs="Arial"/>
          <w:color w:val="000000" w:themeColor="text1"/>
        </w:rPr>
      </w:pPr>
      <w:r w:rsidRPr="00200183">
        <w:rPr>
          <w:rFonts w:asciiTheme="minorHAnsi" w:hAnsiTheme="minorHAnsi" w:cs="Sylfaen"/>
          <w:color w:val="000000" w:themeColor="text1"/>
        </w:rPr>
        <w:t>გათხრები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გვაჩვენებს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რომ</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ეს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ადგილები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მჭიდროდ</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უნდა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ყოფილიყო</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დასახლებული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კოლხური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მოსახლეობით</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რომელიც</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აქტიურ</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ეკონომიკურ</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ურთიერთობებში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იყო</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ანტიკურ</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ქვეყნებთან</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ჰქონდა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საკუთარი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მონეტები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შესანიშნავი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ქალაქები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სოფლები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მაღალ</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დონეზე</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მდგარი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სამეურნეო</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კულტურული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ცხოვრება</w:t>
      </w:r>
      <w:r w:rsidRPr="00200183">
        <w:rPr>
          <w:rFonts w:asciiTheme="minorHAnsi" w:hAnsiTheme="minorHAnsi" w:cs="Arial"/>
          <w:color w:val="000000" w:themeColor="text1"/>
        </w:rPr>
        <w:t>.</w:t>
      </w:r>
    </w:p>
    <w:p w14:paraId="5D4C9B7C" w14:textId="77777777" w:rsidR="00A00902" w:rsidRPr="00200183" w:rsidRDefault="00A00902" w:rsidP="00116C1B">
      <w:pPr>
        <w:pStyle w:val="NormalWeb"/>
        <w:spacing w:before="0" w:beforeAutospacing="0" w:after="240" w:afterAutospacing="0"/>
        <w:jc w:val="both"/>
        <w:textAlignment w:val="baseline"/>
        <w:rPr>
          <w:rFonts w:asciiTheme="minorHAnsi" w:hAnsiTheme="minorHAnsi" w:cs="Arial"/>
          <w:color w:val="000000" w:themeColor="text1"/>
        </w:rPr>
      </w:pPr>
    </w:p>
    <w:p w14:paraId="6A006570" w14:textId="21BA0306" w:rsidR="00116C1B" w:rsidRPr="00200183" w:rsidRDefault="00116C1B" w:rsidP="00116C1B">
      <w:pPr>
        <w:pStyle w:val="ListParagraph"/>
        <w:numPr>
          <w:ilvl w:val="0"/>
          <w:numId w:val="1"/>
        </w:numPr>
        <w:jc w:val="both"/>
        <w:rPr>
          <w:color w:val="000000" w:themeColor="text1"/>
          <w:sz w:val="24"/>
          <w:szCs w:val="24"/>
        </w:rPr>
      </w:pPr>
      <w:r w:rsidRPr="00200183">
        <w:rPr>
          <w:b/>
          <w:bCs/>
          <w:color w:val="000000" w:themeColor="text1"/>
          <w:sz w:val="24"/>
          <w:szCs w:val="24"/>
        </w:rPr>
        <w:t>რა</w:t>
      </w:r>
      <w:r w:rsidR="00A00902" w:rsidRPr="00200183">
        <w:rPr>
          <w:b/>
          <w:bCs/>
          <w:color w:val="000000" w:themeColor="text1"/>
          <w:sz w:val="24"/>
          <w:szCs w:val="24"/>
        </w:rPr>
        <w:t>ს ნახავ აბაშაში</w:t>
      </w:r>
    </w:p>
    <w:p w14:paraId="238DB15D" w14:textId="717E083B" w:rsidR="00A00902" w:rsidRPr="00200183" w:rsidRDefault="00116C1B" w:rsidP="00A00902">
      <w:pPr>
        <w:pStyle w:val="NormalWeb"/>
        <w:spacing w:before="0" w:beforeAutospacing="0" w:after="240" w:afterAutospacing="0"/>
        <w:jc w:val="both"/>
        <w:textAlignment w:val="baseline"/>
        <w:rPr>
          <w:rFonts w:asciiTheme="minorHAnsi" w:hAnsiTheme="minorHAnsi" w:cs="Arial"/>
          <w:color w:val="000000" w:themeColor="text1"/>
        </w:rPr>
      </w:pPr>
      <w:r w:rsidRPr="00200183">
        <w:rPr>
          <w:rFonts w:asciiTheme="minorHAnsi" w:hAnsiTheme="minorHAnsi" w:cs="Sylfaen"/>
          <w:color w:val="000000" w:themeColor="text1"/>
        </w:rPr>
        <w:t>აბაშის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მუნიციპალიტეტის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ტერიტორიაზე</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შემორჩენილია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შუა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საუკუნეების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არაერთი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საინტერესო</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კულტურულ</w:t>
      </w:r>
      <w:r w:rsidRPr="00200183">
        <w:rPr>
          <w:rFonts w:asciiTheme="minorHAnsi" w:hAnsiTheme="minorHAnsi" w:cs="Arial"/>
          <w:color w:val="000000" w:themeColor="text1"/>
        </w:rPr>
        <w:t>-</w:t>
      </w:r>
      <w:r w:rsidRPr="00200183">
        <w:rPr>
          <w:rFonts w:asciiTheme="minorHAnsi" w:hAnsiTheme="minorHAnsi" w:cs="Sylfaen"/>
          <w:color w:val="000000" w:themeColor="text1"/>
        </w:rPr>
        <w:t>ისტორიული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ძეგლი</w:t>
      </w:r>
      <w:r w:rsidRPr="00200183">
        <w:rPr>
          <w:rFonts w:asciiTheme="minorHAnsi" w:hAnsiTheme="minorHAnsi" w:cs="Arial"/>
          <w:color w:val="000000" w:themeColor="text1"/>
        </w:rPr>
        <w:t>.</w:t>
      </w:r>
    </w:p>
    <w:p w14:paraId="5AEEA044" w14:textId="040B1D29" w:rsidR="00116C1B" w:rsidRPr="00200183" w:rsidRDefault="00A364FB" w:rsidP="00A00902">
      <w:pPr>
        <w:pStyle w:val="NormalWeb"/>
        <w:spacing w:before="0" w:beforeAutospacing="0" w:after="240" w:afterAutospacing="0"/>
        <w:jc w:val="both"/>
        <w:textAlignment w:val="baseline"/>
        <w:rPr>
          <w:rFonts w:asciiTheme="minorHAnsi" w:hAnsiTheme="minorHAnsi" w:cs="Arial"/>
          <w:color w:val="000000" w:themeColor="text1"/>
        </w:rPr>
      </w:pPr>
      <w:r w:rsidRPr="00200183">
        <w:rPr>
          <w:rFonts w:asciiTheme="minorHAnsi" w:hAnsiTheme="minorHAnsi"/>
          <w:noProof/>
        </w:rPr>
        <w:drawing>
          <wp:anchor distT="0" distB="0" distL="114300" distR="114300" simplePos="0" relativeHeight="251660288" behindDoc="1" locked="0" layoutInCell="1" allowOverlap="1" wp14:anchorId="7C3CD39F" wp14:editId="337AA2B3">
            <wp:simplePos x="0" y="0"/>
            <wp:positionH relativeFrom="margin">
              <wp:align>right</wp:align>
            </wp:positionH>
            <wp:positionV relativeFrom="paragraph">
              <wp:posOffset>269875</wp:posOffset>
            </wp:positionV>
            <wp:extent cx="1401445" cy="2103120"/>
            <wp:effectExtent l="0" t="0" r="8255" b="0"/>
            <wp:wrapTight wrapText="bothSides">
              <wp:wrapPolygon edited="0">
                <wp:start x="0" y="0"/>
                <wp:lineTo x="0" y="21326"/>
                <wp:lineTo x="21434" y="21326"/>
                <wp:lineTo x="21434" y="0"/>
                <wp:lineTo x="0" y="0"/>
              </wp:wrapPolygon>
            </wp:wrapTight>
            <wp:docPr id="1343702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1445" cy="2103120"/>
                    </a:xfrm>
                    <a:prstGeom prst="rect">
                      <a:avLst/>
                    </a:prstGeom>
                    <a:noFill/>
                    <a:ln>
                      <a:noFill/>
                    </a:ln>
                  </pic:spPr>
                </pic:pic>
              </a:graphicData>
            </a:graphic>
          </wp:anchor>
        </w:drawing>
      </w:r>
      <w:r w:rsidR="00116C1B" w:rsidRPr="00200183">
        <w:rPr>
          <w:rFonts w:asciiTheme="minorHAnsi" w:hAnsiTheme="minorHAnsi" w:cs="Sylfaen"/>
          <w:color w:val="000000" w:themeColor="text1"/>
        </w:rPr>
        <w:t>აღსანიშნავია</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კადარის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ერთნავიანი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ეკლესია</w:t>
      </w:r>
      <w:r w:rsidR="00116C1B" w:rsidRPr="00200183">
        <w:rPr>
          <w:rFonts w:asciiTheme="minorHAnsi" w:hAnsiTheme="minorHAnsi" w:cs="Arial"/>
          <w:color w:val="000000" w:themeColor="text1"/>
        </w:rPr>
        <w:t xml:space="preserve"> (XIV </w:t>
      </w:r>
      <w:r w:rsidR="00116C1B" w:rsidRPr="00200183">
        <w:rPr>
          <w:rFonts w:asciiTheme="minorHAnsi" w:hAnsiTheme="minorHAnsi" w:cs="Sylfaen"/>
          <w:color w:val="000000" w:themeColor="text1"/>
        </w:rPr>
        <w:t>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სეფიეთის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სამნავიანი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ბაზილიკა</w:t>
      </w:r>
      <w:r w:rsidR="00116C1B" w:rsidRPr="00200183">
        <w:rPr>
          <w:rFonts w:asciiTheme="minorHAnsi" w:hAnsiTheme="minorHAnsi" w:cs="Arial"/>
          <w:color w:val="000000" w:themeColor="text1"/>
        </w:rPr>
        <w:t xml:space="preserve"> (XVI–XVIII </w:t>
      </w:r>
      <w:r w:rsidR="00116C1B" w:rsidRPr="00200183">
        <w:rPr>
          <w:rFonts w:asciiTheme="minorHAnsi" w:hAnsiTheme="minorHAnsi" w:cs="Sylfaen"/>
          <w:color w:val="000000" w:themeColor="text1"/>
        </w:rPr>
        <w:t>სს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ტყვირის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მაცხოვრისა</w:t>
      </w:r>
      <w:r w:rsidR="00116C1B" w:rsidRPr="00200183">
        <w:rPr>
          <w:rFonts w:asciiTheme="minorHAnsi" w:hAnsiTheme="minorHAnsi" w:cs="Arial"/>
          <w:color w:val="000000" w:themeColor="text1"/>
        </w:rPr>
        <w:t xml:space="preserve"> (XV–XVI </w:t>
      </w:r>
      <w:r w:rsidR="00116C1B" w:rsidRPr="00200183">
        <w:rPr>
          <w:rFonts w:asciiTheme="minorHAnsi" w:hAnsiTheme="minorHAnsi" w:cs="Sylfaen"/>
          <w:color w:val="000000" w:themeColor="text1"/>
        </w:rPr>
        <w:t>სს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და</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სუჯუნის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წმ</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გიორგის</w:t>
      </w:r>
      <w:r w:rsidR="00116C1B" w:rsidRPr="00200183">
        <w:rPr>
          <w:rFonts w:asciiTheme="minorHAnsi" w:hAnsiTheme="minorHAnsi" w:cs="Arial"/>
          <w:color w:val="000000" w:themeColor="text1"/>
        </w:rPr>
        <w:t xml:space="preserve"> (XVIII </w:t>
      </w:r>
      <w:r w:rsidR="00116C1B" w:rsidRPr="00200183">
        <w:rPr>
          <w:rFonts w:asciiTheme="minorHAnsi" w:hAnsiTheme="minorHAnsi" w:cs="Sylfaen"/>
          <w:color w:val="000000" w:themeColor="text1"/>
        </w:rPr>
        <w:t>ს</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გუმბათიანი</w:t>
      </w:r>
      <w:r w:rsidR="00116C1B" w:rsidRPr="00200183">
        <w:rPr>
          <w:rFonts w:asciiTheme="minorHAnsi" w:hAnsiTheme="minorHAnsi" w:cs="Arial"/>
          <w:color w:val="000000" w:themeColor="text1"/>
        </w:rPr>
        <w:t xml:space="preserve"> </w:t>
      </w:r>
      <w:r w:rsidR="00116C1B" w:rsidRPr="00200183">
        <w:rPr>
          <w:rFonts w:asciiTheme="minorHAnsi" w:hAnsiTheme="minorHAnsi" w:cs="Sylfaen"/>
          <w:color w:val="000000" w:themeColor="text1"/>
        </w:rPr>
        <w:t>ეკლესიები</w:t>
      </w:r>
      <w:r w:rsidR="00116C1B" w:rsidRPr="00200183">
        <w:rPr>
          <w:rFonts w:asciiTheme="minorHAnsi" w:hAnsiTheme="minorHAnsi" w:cs="Arial"/>
          <w:color w:val="000000" w:themeColor="text1"/>
        </w:rPr>
        <w:t>. </w:t>
      </w:r>
    </w:p>
    <w:p w14:paraId="4B66C4C7" w14:textId="5E4DFDAD" w:rsidR="00A00902" w:rsidRPr="00200183" w:rsidRDefault="00116C1B" w:rsidP="00A00902">
      <w:pPr>
        <w:pStyle w:val="NormalWeb"/>
        <w:spacing w:before="0" w:beforeAutospacing="0" w:after="240" w:afterAutospacing="0"/>
        <w:jc w:val="both"/>
        <w:textAlignment w:val="baseline"/>
        <w:rPr>
          <w:rFonts w:asciiTheme="minorHAnsi" w:hAnsiTheme="minorHAnsi" w:cs="Arial"/>
          <w:color w:val="000000" w:themeColor="text1"/>
        </w:rPr>
      </w:pPr>
      <w:r w:rsidRPr="00200183">
        <w:rPr>
          <w:rFonts w:asciiTheme="minorHAnsi" w:hAnsiTheme="minorHAnsi" w:cs="Sylfaen"/>
          <w:color w:val="000000" w:themeColor="text1"/>
        </w:rPr>
        <w:t>აბაშაშია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აგრეთვე</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ცნობილი</w:t>
      </w:r>
      <w:r w:rsidR="00A364FB" w:rsidRPr="00200183">
        <w:rPr>
          <w:rFonts w:asciiTheme="minorHAnsi" w:hAnsiTheme="minorHAnsi" w:cs="Sylfaen"/>
          <w:color w:val="000000" w:themeColor="text1"/>
        </w:rPr>
        <w:t xml:space="preserve"> ადამიანების სახლ-მუზეუმები, როგორებიცაა : კონსტანტინე და ზვიად გამსახურდია, სიმონ ჩიქოვანი, სერგი მაკალათია, აკაკი ხოშტარია და ა.შ. </w:t>
      </w:r>
      <w:r w:rsidRPr="00200183">
        <w:rPr>
          <w:rFonts w:asciiTheme="minorHAnsi" w:hAnsiTheme="minorHAnsi" w:cs="Arial"/>
          <w:color w:val="000000" w:themeColor="text1"/>
        </w:rPr>
        <w:t> </w:t>
      </w:r>
    </w:p>
    <w:p w14:paraId="6252F8E7" w14:textId="48BF0D73" w:rsidR="00A00902" w:rsidRPr="00200183" w:rsidRDefault="00116C1B" w:rsidP="00200183">
      <w:pPr>
        <w:pStyle w:val="NormalWeb"/>
        <w:spacing w:before="0" w:beforeAutospacing="0" w:after="240" w:afterAutospacing="0"/>
        <w:jc w:val="both"/>
        <w:textAlignment w:val="baseline"/>
        <w:rPr>
          <w:rFonts w:asciiTheme="minorHAnsi" w:hAnsiTheme="minorHAnsi" w:cs="Arial"/>
          <w:color w:val="000000" w:themeColor="text1"/>
        </w:rPr>
      </w:pPr>
      <w:r w:rsidRPr="00200183">
        <w:rPr>
          <w:rFonts w:asciiTheme="minorHAnsi" w:hAnsiTheme="minorHAnsi" w:cs="Sylfaen"/>
          <w:color w:val="000000" w:themeColor="text1"/>
        </w:rPr>
        <w:t>აბაშაში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ბევრი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სიურპრიზი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ელით</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ბუნებაში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მოგზაურეობის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მოყვარულებს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ამ</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მხრივ</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განსაკუთრებული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პოპულარობით</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სარგებლობს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წყემის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ნაკრძალი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w:t>
      </w:r>
      <w:r w:rsidRPr="00200183">
        <w:rPr>
          <w:rFonts w:asciiTheme="minorHAnsi" w:hAnsiTheme="minorHAnsi" w:cs="Arial"/>
          <w:color w:val="000000" w:themeColor="text1"/>
        </w:rPr>
        <w:t>  „</w:t>
      </w:r>
      <w:r w:rsidRPr="00200183">
        <w:rPr>
          <w:rFonts w:asciiTheme="minorHAnsi" w:hAnsiTheme="minorHAnsi" w:cs="Sylfaen"/>
          <w:color w:val="000000" w:themeColor="text1"/>
        </w:rPr>
        <w:t>კაცობურის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აღკვეთილი</w:t>
      </w:r>
      <w:r w:rsidRPr="00200183">
        <w:rPr>
          <w:rFonts w:asciiTheme="minorHAnsi" w:hAnsiTheme="minorHAnsi" w:cs="Arial"/>
          <w:color w:val="000000" w:themeColor="text1"/>
        </w:rPr>
        <w:t>.“</w:t>
      </w:r>
    </w:p>
    <w:p w14:paraId="180BF667" w14:textId="29049C3C" w:rsidR="00116C1B" w:rsidRPr="00200183" w:rsidRDefault="00200183" w:rsidP="00A00902">
      <w:pPr>
        <w:pStyle w:val="NormalWeb"/>
        <w:spacing w:before="0" w:beforeAutospacing="0" w:after="240" w:afterAutospacing="0"/>
        <w:jc w:val="center"/>
        <w:textAlignment w:val="baseline"/>
        <w:rPr>
          <w:rFonts w:asciiTheme="minorHAnsi" w:hAnsiTheme="minorHAnsi"/>
          <w:b/>
          <w:bCs/>
          <w:color w:val="000000" w:themeColor="text1"/>
          <w:sz w:val="44"/>
          <w:szCs w:val="44"/>
        </w:rPr>
      </w:pPr>
      <w:r w:rsidRPr="00200183">
        <w:rPr>
          <w:rFonts w:asciiTheme="minorHAnsi" w:hAnsiTheme="minorHAnsi"/>
          <w:b/>
          <w:bCs/>
          <w:color w:val="000000" w:themeColor="text1"/>
          <w:sz w:val="44"/>
          <w:szCs w:val="44"/>
        </w:rPr>
        <w:lastRenderedPageBreak/>
        <w:t>სოფლისმეურნეობა</w:t>
      </w:r>
    </w:p>
    <w:p w14:paraId="2EB20DEF" w14:textId="3B6A6F59" w:rsidR="00200183" w:rsidRPr="00200183" w:rsidRDefault="00200183" w:rsidP="00200183">
      <w:pPr>
        <w:pStyle w:val="NormalWeb"/>
        <w:spacing w:before="0" w:beforeAutospacing="0" w:after="240" w:afterAutospacing="0"/>
        <w:jc w:val="both"/>
        <w:textAlignment w:val="baseline"/>
        <w:rPr>
          <w:rFonts w:asciiTheme="minorHAnsi" w:hAnsiTheme="minorHAnsi" w:cs="Arial"/>
          <w:color w:val="000000" w:themeColor="text1"/>
        </w:rPr>
      </w:pPr>
      <w:r w:rsidRPr="00200183">
        <w:rPr>
          <w:rFonts w:asciiTheme="minorHAnsi" w:hAnsiTheme="minorHAnsi" w:cs="Sylfaen"/>
          <w:color w:val="000000" w:themeColor="text1"/>
        </w:rPr>
        <w:t>აბაშის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მუნიციპალიტეტი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თავისი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განვითარებით</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აგრარულ</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რაიონს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წარმოადგენს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მუნიციპალიტეტის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ძირითადი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რესურსია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მიწა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სასოფლო</w:t>
      </w:r>
      <w:r w:rsidRPr="00200183">
        <w:rPr>
          <w:rFonts w:asciiTheme="minorHAnsi" w:hAnsiTheme="minorHAnsi" w:cs="Arial"/>
          <w:color w:val="000000" w:themeColor="text1"/>
        </w:rPr>
        <w:t>-</w:t>
      </w:r>
      <w:r w:rsidRPr="00200183">
        <w:rPr>
          <w:rFonts w:asciiTheme="minorHAnsi" w:hAnsiTheme="minorHAnsi" w:cs="Sylfaen"/>
          <w:color w:val="000000" w:themeColor="text1"/>
        </w:rPr>
        <w:t>სამეურნეო</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სავარგულები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შეადგენს</w:t>
      </w:r>
      <w:r w:rsidRPr="00200183">
        <w:rPr>
          <w:rFonts w:asciiTheme="minorHAnsi" w:hAnsiTheme="minorHAnsi" w:cs="Arial"/>
          <w:color w:val="000000" w:themeColor="text1"/>
        </w:rPr>
        <w:t xml:space="preserve"> 20754 </w:t>
      </w:r>
      <w:r w:rsidRPr="00200183">
        <w:rPr>
          <w:rFonts w:asciiTheme="minorHAnsi" w:hAnsiTheme="minorHAnsi" w:cs="Sylfaen"/>
          <w:color w:val="000000" w:themeColor="text1"/>
        </w:rPr>
        <w:t>ჰექტარს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მათ</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შორის</w:t>
      </w:r>
      <w:r w:rsidRPr="00200183">
        <w:rPr>
          <w:rFonts w:asciiTheme="minorHAnsi" w:hAnsiTheme="minorHAnsi" w:cs="Arial"/>
          <w:color w:val="000000" w:themeColor="text1"/>
        </w:rPr>
        <w:t xml:space="preserve"> 12791 </w:t>
      </w:r>
      <w:r w:rsidRPr="00200183">
        <w:rPr>
          <w:rFonts w:asciiTheme="minorHAnsi" w:hAnsiTheme="minorHAnsi" w:cs="Sylfaen"/>
          <w:color w:val="000000" w:themeColor="text1"/>
        </w:rPr>
        <w:t>ჰა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სახნავი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მიწებია</w:t>
      </w:r>
      <w:r w:rsidRPr="00200183">
        <w:rPr>
          <w:rFonts w:asciiTheme="minorHAnsi" w:hAnsiTheme="minorHAnsi" w:cs="Arial"/>
          <w:color w:val="000000" w:themeColor="text1"/>
        </w:rPr>
        <w:t xml:space="preserve">, 6235 </w:t>
      </w:r>
      <w:r w:rsidRPr="00200183">
        <w:rPr>
          <w:rFonts w:asciiTheme="minorHAnsi" w:hAnsiTheme="minorHAnsi" w:cs="Sylfaen"/>
          <w:color w:val="000000" w:themeColor="text1"/>
        </w:rPr>
        <w:t>ჰა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საძოვარი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ხოლო</w:t>
      </w:r>
      <w:r w:rsidRPr="00200183">
        <w:rPr>
          <w:rFonts w:asciiTheme="minorHAnsi" w:hAnsiTheme="minorHAnsi" w:cs="Arial"/>
          <w:color w:val="000000" w:themeColor="text1"/>
        </w:rPr>
        <w:t xml:space="preserve"> 1728 </w:t>
      </w:r>
      <w:r w:rsidRPr="00200183">
        <w:rPr>
          <w:rFonts w:asciiTheme="minorHAnsi" w:hAnsiTheme="minorHAnsi" w:cs="Sylfaen"/>
          <w:color w:val="000000" w:themeColor="text1"/>
        </w:rPr>
        <w:t>ჰა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მრავალწლიანი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ნარგავები</w:t>
      </w:r>
      <w:r w:rsidRPr="00200183">
        <w:rPr>
          <w:rFonts w:asciiTheme="minorHAnsi" w:hAnsiTheme="minorHAnsi" w:cs="Arial"/>
          <w:color w:val="000000" w:themeColor="text1"/>
        </w:rPr>
        <w:t>.</w:t>
      </w:r>
      <w:r w:rsidRPr="00200183">
        <w:rPr>
          <w:rFonts w:asciiTheme="minorHAnsi" w:hAnsiTheme="minorHAnsi" w:cs="Arial"/>
          <w:color w:val="000000" w:themeColor="text1"/>
        </w:rPr>
        <w:br/>
      </w:r>
      <w:r w:rsidRPr="00200183">
        <w:rPr>
          <w:rFonts w:asciiTheme="minorHAnsi" w:hAnsiTheme="minorHAnsi" w:cs="Sylfaen"/>
          <w:color w:val="000000" w:themeColor="text1"/>
        </w:rPr>
        <w:t>მუნიციპალიტეტის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მოსახლეობას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ძირითად</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მიმართულებად</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აღებული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აქვს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მემცენარეობისა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მეცხოველეობის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განვითარება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რასაც</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ძირითადად</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აღწევს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სახნავი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საძოვარი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ფართობების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მაქსიმალური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ათვისებით</w:t>
      </w:r>
      <w:r w:rsidRPr="00200183">
        <w:rPr>
          <w:rFonts w:asciiTheme="minorHAnsi" w:hAnsiTheme="minorHAnsi" w:cs="Arial"/>
          <w:color w:val="000000" w:themeColor="text1"/>
        </w:rPr>
        <w:t>.</w:t>
      </w:r>
      <w:r w:rsidRPr="00200183">
        <w:rPr>
          <w:rFonts w:asciiTheme="minorHAnsi" w:hAnsiTheme="minorHAnsi" w:cs="Arial"/>
          <w:color w:val="000000" w:themeColor="text1"/>
        </w:rPr>
        <w:br/>
      </w:r>
      <w:r w:rsidRPr="00200183">
        <w:rPr>
          <w:rFonts w:asciiTheme="minorHAnsi" w:hAnsiTheme="minorHAnsi" w:cs="Sylfaen"/>
          <w:color w:val="000000" w:themeColor="text1"/>
        </w:rPr>
        <w:t>მემცენარეობიდან</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მნიშვენელოვანი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ადგილი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უკავია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მარცვლეულ</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კულტურებს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ძირითადად</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სიმინდი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სოიო</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მრავალწლიანი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ნარგავებიდან</w:t>
      </w:r>
      <w:r w:rsidRPr="00200183">
        <w:rPr>
          <w:rFonts w:asciiTheme="minorHAnsi" w:hAnsiTheme="minorHAnsi" w:cs="Arial"/>
          <w:color w:val="000000" w:themeColor="text1"/>
        </w:rPr>
        <w:t xml:space="preserve"> – </w:t>
      </w:r>
      <w:r w:rsidRPr="00200183">
        <w:rPr>
          <w:rFonts w:asciiTheme="minorHAnsi" w:hAnsiTheme="minorHAnsi" w:cs="Sylfaen"/>
          <w:color w:val="000000" w:themeColor="text1"/>
        </w:rPr>
        <w:t>თხილსა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დაფნას</w:t>
      </w:r>
      <w:r w:rsidRPr="00200183">
        <w:rPr>
          <w:rFonts w:asciiTheme="minorHAnsi" w:hAnsiTheme="minorHAnsi" w:cs="Arial"/>
          <w:color w:val="000000" w:themeColor="text1"/>
        </w:rPr>
        <w:t>.</w:t>
      </w:r>
      <w:r w:rsidRPr="00200183">
        <w:rPr>
          <w:rFonts w:asciiTheme="minorHAnsi" w:hAnsiTheme="minorHAnsi" w:cs="Arial"/>
          <w:color w:val="000000" w:themeColor="text1"/>
        </w:rPr>
        <w:br/>
      </w:r>
      <w:r w:rsidRPr="00200183">
        <w:rPr>
          <w:rFonts w:asciiTheme="minorHAnsi" w:hAnsiTheme="minorHAnsi" w:cs="Sylfaen"/>
          <w:color w:val="000000" w:themeColor="text1"/>
        </w:rPr>
        <w:t>მუნიციპალიტეტში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დიდი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რესურსი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არსებობს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სოფლის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მეურნეობის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განვითარების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სახით</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რაც</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სათანადო</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ხელშეწყობის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შემთხვევაში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ძლიერი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დარგის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ჩამოყალიბების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საშუალებას</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იძლევა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მუნიციპალიტეტი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ასევე</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მდიდარია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საშენი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ინერტული</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მასალებით</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ქვიშით</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და</w:t>
      </w:r>
      <w:r w:rsidRPr="00200183">
        <w:rPr>
          <w:rFonts w:asciiTheme="minorHAnsi" w:hAnsiTheme="minorHAnsi" w:cs="Arial"/>
          <w:color w:val="000000" w:themeColor="text1"/>
        </w:rPr>
        <w:t xml:space="preserve"> </w:t>
      </w:r>
      <w:r w:rsidRPr="00200183">
        <w:rPr>
          <w:rFonts w:asciiTheme="minorHAnsi" w:hAnsiTheme="minorHAnsi" w:cs="Sylfaen"/>
          <w:color w:val="000000" w:themeColor="text1"/>
        </w:rPr>
        <w:t>ღორღით</w:t>
      </w:r>
      <w:r w:rsidRPr="00200183">
        <w:rPr>
          <w:rFonts w:asciiTheme="minorHAnsi" w:hAnsiTheme="minorHAnsi" w:cs="Arial"/>
          <w:color w:val="000000" w:themeColor="text1"/>
        </w:rPr>
        <w:t>.</w:t>
      </w:r>
    </w:p>
    <w:p w14:paraId="601D295B" w14:textId="50E64A2C" w:rsidR="00200183" w:rsidRDefault="00200183" w:rsidP="00200183"/>
    <w:p w14:paraId="66BBB307" w14:textId="62FBD56D" w:rsidR="00200183" w:rsidRDefault="00200183" w:rsidP="00200183">
      <w:pPr>
        <w:jc w:val="center"/>
        <w:rPr>
          <w:rFonts w:eastAsia="Times New Roman"/>
          <w:kern w:val="0"/>
          <w:sz w:val="24"/>
          <w:szCs w:val="24"/>
          <w:lang w:eastAsia="ka-GE"/>
          <w14:ligatures w14:val="none"/>
        </w:rPr>
      </w:pPr>
      <w:r>
        <w:rPr>
          <w:b/>
          <w:bCs/>
          <w:sz w:val="32"/>
          <w:szCs w:val="32"/>
        </w:rPr>
        <w:t>რა მოხდა 1970-იან წლებში აბაშაში?</w:t>
      </w:r>
    </w:p>
    <w:p w14:paraId="2694944F" w14:textId="72379FCB" w:rsidR="00200183" w:rsidRPr="00200183" w:rsidRDefault="00161A78" w:rsidP="00200183">
      <w:pPr>
        <w:jc w:val="both"/>
        <w:rPr>
          <w:rFonts w:eastAsia="Times New Roman"/>
          <w:kern w:val="0"/>
          <w:sz w:val="24"/>
          <w:szCs w:val="24"/>
          <w:lang w:eastAsia="ka-GE"/>
          <w14:ligatures w14:val="none"/>
        </w:rPr>
      </w:pPr>
      <w:r>
        <w:rPr>
          <w:rFonts w:eastAsia="Times New Roman"/>
          <w:noProof/>
          <w:kern w:val="0"/>
          <w:sz w:val="24"/>
          <w:szCs w:val="24"/>
          <w:lang w:eastAsia="ka-GE"/>
        </w:rPr>
        <w:drawing>
          <wp:anchor distT="0" distB="0" distL="114300" distR="114300" simplePos="0" relativeHeight="251662336" behindDoc="1" locked="0" layoutInCell="1" allowOverlap="1" wp14:anchorId="526D8FF6" wp14:editId="5AFA2FD9">
            <wp:simplePos x="0" y="0"/>
            <wp:positionH relativeFrom="margin">
              <wp:align>left</wp:align>
            </wp:positionH>
            <wp:positionV relativeFrom="paragraph">
              <wp:posOffset>19050</wp:posOffset>
            </wp:positionV>
            <wp:extent cx="2152650" cy="1131570"/>
            <wp:effectExtent l="0" t="0" r="0" b="0"/>
            <wp:wrapTight wrapText="bothSides">
              <wp:wrapPolygon edited="0">
                <wp:start x="0" y="0"/>
                <wp:lineTo x="0" y="21091"/>
                <wp:lineTo x="21409" y="21091"/>
                <wp:lineTo x="21409" y="0"/>
                <wp:lineTo x="0" y="0"/>
              </wp:wrapPolygon>
            </wp:wrapTight>
            <wp:docPr id="18819743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74383" name="Picture 1881974383"/>
                    <pic:cNvPicPr/>
                  </pic:nvPicPr>
                  <pic:blipFill>
                    <a:blip r:embed="rId12">
                      <a:extLst>
                        <a:ext uri="{28A0092B-C50C-407E-A947-70E740481C1C}">
                          <a14:useLocalDpi xmlns:a14="http://schemas.microsoft.com/office/drawing/2010/main" val="0"/>
                        </a:ext>
                      </a:extLst>
                    </a:blip>
                    <a:stretch>
                      <a:fillRect/>
                    </a:stretch>
                  </pic:blipFill>
                  <pic:spPr>
                    <a:xfrm>
                      <a:off x="0" y="0"/>
                      <a:ext cx="2152650" cy="1131570"/>
                    </a:xfrm>
                    <a:prstGeom prst="rect">
                      <a:avLst/>
                    </a:prstGeom>
                  </pic:spPr>
                </pic:pic>
              </a:graphicData>
            </a:graphic>
            <wp14:sizeRelH relativeFrom="margin">
              <wp14:pctWidth>0</wp14:pctWidth>
            </wp14:sizeRelH>
            <wp14:sizeRelV relativeFrom="margin">
              <wp14:pctHeight>0</wp14:pctHeight>
            </wp14:sizeRelV>
          </wp:anchor>
        </w:drawing>
      </w:r>
      <w:r w:rsidR="00200183" w:rsidRPr="00200183">
        <w:rPr>
          <w:rFonts w:eastAsia="Times New Roman"/>
          <w:kern w:val="0"/>
          <w:sz w:val="24"/>
          <w:szCs w:val="24"/>
          <w:lang w:eastAsia="ka-GE"/>
          <w14:ligatures w14:val="none"/>
        </w:rPr>
        <w:t>1970-იან წლებში, საბჭოთა ეკონომიკური მოდელის სიმკაცრის ფონზე, დასავლეთ საქართველოს პატარა ქალაქში, აბაშაში, ცალკეული პერიოდის განმავლობაში საოცარი ეკონომიკური მოვლენა განვითარდა — პრაქტიკაში გატარებული ექსპერიმენტი, რომელსაც შემდგომში „კაპიტალისტური სასწაული“ უწოდეს.</w:t>
      </w:r>
    </w:p>
    <w:p w14:paraId="2D0A4FE6" w14:textId="58D37F4E" w:rsidR="00200183" w:rsidRPr="00200183" w:rsidRDefault="00200183" w:rsidP="00200183">
      <w:pPr>
        <w:jc w:val="both"/>
        <w:rPr>
          <w:rFonts w:eastAsia="Times New Roman"/>
          <w:b/>
          <w:bCs/>
          <w:kern w:val="0"/>
          <w:sz w:val="24"/>
          <w:szCs w:val="24"/>
          <w:lang w:eastAsia="ka-GE"/>
          <w14:ligatures w14:val="none"/>
        </w:rPr>
      </w:pPr>
      <w:r w:rsidRPr="00200183">
        <w:rPr>
          <w:rFonts w:eastAsia="Times New Roman"/>
          <w:b/>
          <w:bCs/>
          <w:kern w:val="0"/>
          <w:sz w:val="24"/>
          <w:szCs w:val="24"/>
          <w:lang w:eastAsia="ka-GE"/>
          <w14:ligatures w14:val="none"/>
        </w:rPr>
        <w:t>ექსპერიმენტის სათავე</w:t>
      </w:r>
    </w:p>
    <w:p w14:paraId="7FA8030B" w14:textId="696263D3" w:rsidR="00200183" w:rsidRPr="00200183" w:rsidRDefault="00200183" w:rsidP="00200183">
      <w:pPr>
        <w:jc w:val="both"/>
        <w:rPr>
          <w:rFonts w:eastAsia="Times New Roman"/>
          <w:kern w:val="0"/>
          <w:sz w:val="24"/>
          <w:szCs w:val="24"/>
          <w:lang w:eastAsia="ka-GE"/>
          <w14:ligatures w14:val="none"/>
        </w:rPr>
      </w:pPr>
      <w:r w:rsidRPr="00200183">
        <w:rPr>
          <w:rFonts w:eastAsia="Times New Roman"/>
          <w:kern w:val="0"/>
          <w:sz w:val="24"/>
          <w:szCs w:val="24"/>
          <w:lang w:eastAsia="ka-GE"/>
          <w14:ligatures w14:val="none"/>
        </w:rPr>
        <w:t>1973 წელს აბაშის რაიკომის ახალ მდივნად გურამ მგელაძე დაინიშნა — იმ პერიოდში გაპარტახებულ რეგიონში ჩასულმა ადმინისტრატორმა გადაწყვიტა, ადგილობრივი სოფლის მეურნეობის პროდუქტიულობის გასაზრდელად, კოლმეურნეობის წესების გადახედვით ეცადა შედეგების მიღწევა. კერძოდ, მან გლეხებს მისცა უფლება, მოსავლის მნიშვნელოვანი ნაწილი სახელმწიფო შესყიდვამდე საკუთარ საჭიროებაზე დაეტოვებინათ.</w:t>
      </w:r>
    </w:p>
    <w:p w14:paraId="6B89AAB0" w14:textId="2115B867" w:rsidR="00200183" w:rsidRPr="00200183" w:rsidRDefault="00200183" w:rsidP="00200183">
      <w:pPr>
        <w:jc w:val="both"/>
        <w:rPr>
          <w:rFonts w:eastAsia="Times New Roman"/>
          <w:kern w:val="0"/>
          <w:sz w:val="24"/>
          <w:szCs w:val="24"/>
          <w:lang w:eastAsia="ka-GE"/>
          <w14:ligatures w14:val="none"/>
        </w:rPr>
      </w:pPr>
      <w:r w:rsidRPr="00200183">
        <w:rPr>
          <w:rFonts w:eastAsia="Times New Roman"/>
          <w:kern w:val="0"/>
          <w:sz w:val="24"/>
          <w:szCs w:val="24"/>
          <w:lang w:eastAsia="ka-GE"/>
          <w14:ligatures w14:val="none"/>
        </w:rPr>
        <w:t>მგელაძის მეუღლე, ნანა იოსელიანი იხსენებს, რომ ექსპერიმენტის იდეა საქართველოს მაშინდელ პირველ მდივან ედუარდ შევარდნაძეს წარუდგინეს, რომელმაც მა</w:t>
      </w:r>
      <w:r w:rsidR="00402899">
        <w:rPr>
          <w:rFonts w:eastAsia="Times New Roman"/>
          <w:kern w:val="0"/>
          <w:sz w:val="24"/>
          <w:szCs w:val="24"/>
          <w:lang w:eastAsia="ka-GE"/>
          <w14:ligatures w14:val="none"/>
        </w:rPr>
        <w:t>ს</w:t>
      </w:r>
      <w:r w:rsidRPr="00200183">
        <w:rPr>
          <w:rFonts w:eastAsia="Times New Roman"/>
          <w:kern w:val="0"/>
          <w:sz w:val="24"/>
          <w:szCs w:val="24"/>
          <w:lang w:eastAsia="ka-GE"/>
          <w14:ligatures w14:val="none"/>
        </w:rPr>
        <w:t xml:space="preserve"> აქტიურად დაუჭირა მხარი. შეიქმნა სისტემა, სადაც სახელმწიფო მარტივად ყიდულობდა პროდუქციას პირდაპირ გლეხისგან და მაშინვე უხდიდა თანხას.</w:t>
      </w:r>
    </w:p>
    <w:p w14:paraId="1B661F25" w14:textId="478409AF" w:rsidR="00200183" w:rsidRPr="00200183" w:rsidRDefault="00200183" w:rsidP="00200183">
      <w:pPr>
        <w:jc w:val="both"/>
        <w:rPr>
          <w:rFonts w:eastAsia="Times New Roman"/>
          <w:b/>
          <w:bCs/>
          <w:kern w:val="0"/>
          <w:sz w:val="24"/>
          <w:szCs w:val="24"/>
          <w:lang w:eastAsia="ka-GE"/>
          <w14:ligatures w14:val="none"/>
        </w:rPr>
      </w:pPr>
      <w:r w:rsidRPr="00200183">
        <w:rPr>
          <w:rFonts w:eastAsia="Times New Roman"/>
          <w:b/>
          <w:bCs/>
          <w:kern w:val="0"/>
          <w:sz w:val="24"/>
          <w:szCs w:val="24"/>
          <w:lang w:eastAsia="ka-GE"/>
          <w14:ligatures w14:val="none"/>
        </w:rPr>
        <w:t>ეკონომიკური შედეგები</w:t>
      </w:r>
    </w:p>
    <w:p w14:paraId="37C59600" w14:textId="77777777" w:rsidR="00200183" w:rsidRPr="00200183" w:rsidRDefault="00200183" w:rsidP="00200183">
      <w:pPr>
        <w:jc w:val="both"/>
        <w:rPr>
          <w:rFonts w:eastAsia="Times New Roman"/>
          <w:kern w:val="0"/>
          <w:sz w:val="24"/>
          <w:szCs w:val="24"/>
          <w:lang w:val="en-US" w:eastAsia="ka-GE"/>
          <w14:ligatures w14:val="none"/>
        </w:rPr>
      </w:pPr>
      <w:r w:rsidRPr="00200183">
        <w:rPr>
          <w:rFonts w:eastAsia="Times New Roman"/>
          <w:kern w:val="0"/>
          <w:sz w:val="24"/>
          <w:szCs w:val="24"/>
          <w:lang w:eastAsia="ka-GE"/>
          <w14:ligatures w14:val="none"/>
        </w:rPr>
        <w:t>რეფორმამ აბაშაში მოულოდნელად სწრაფი წინსვლა გამოიწვია — სოფლებში სიმინდის ჭარბი მოსავალი აღირიცხა, ზოგიერთი გლეხი მიწიდან მიღებულ პროდუქტს ვეღარ ახერხებდა მთლიანად დაემუშავებინა. რაიონის სტატისტიკა მალევე გაუმჯობესდა, აბაშა ზედიზედ მეშვიდედ აიღებდა გარდამავალ დროშას და სხვა რაიონებიდანაც კი დაიწყეს იქ გადასახლება.</w:t>
      </w:r>
    </w:p>
    <w:p w14:paraId="32184363" w14:textId="77777777" w:rsidR="00200183" w:rsidRPr="00200183" w:rsidRDefault="00200183" w:rsidP="00200183">
      <w:pPr>
        <w:jc w:val="both"/>
        <w:rPr>
          <w:rFonts w:eastAsia="Times New Roman"/>
          <w:kern w:val="0"/>
          <w:sz w:val="24"/>
          <w:szCs w:val="24"/>
          <w:lang w:eastAsia="ka-GE"/>
          <w14:ligatures w14:val="none"/>
        </w:rPr>
      </w:pPr>
      <w:r w:rsidRPr="00200183">
        <w:rPr>
          <w:rFonts w:eastAsia="Times New Roman"/>
          <w:kern w:val="0"/>
          <w:sz w:val="24"/>
          <w:szCs w:val="24"/>
          <w:lang w:eastAsia="ka-GE"/>
          <w14:ligatures w14:val="none"/>
        </w:rPr>
        <w:t>კიდევ უფრო მნიშვნელოვანია სოციალური ცვლილება: გლეხებისთვის შრომა გამართლდა, კავშირი გაჩნდა დაუფასებელ შრომასა და კონკრეტულ შედეგებს შორის, რასაც საბჭოთა ეკონომიკური მექანიზმები ხშირად ვერ უზრუნველყოფდა.</w:t>
      </w:r>
    </w:p>
    <w:p w14:paraId="67DDE815" w14:textId="77777777" w:rsidR="00200183" w:rsidRPr="00200183" w:rsidRDefault="00200183" w:rsidP="00200183">
      <w:pPr>
        <w:jc w:val="both"/>
        <w:rPr>
          <w:rFonts w:eastAsia="Times New Roman"/>
          <w:b/>
          <w:bCs/>
          <w:kern w:val="0"/>
          <w:sz w:val="24"/>
          <w:szCs w:val="24"/>
          <w:lang w:eastAsia="ka-GE"/>
          <w14:ligatures w14:val="none"/>
        </w:rPr>
      </w:pPr>
      <w:r w:rsidRPr="00200183">
        <w:rPr>
          <w:rFonts w:eastAsia="Times New Roman"/>
          <w:b/>
          <w:bCs/>
          <w:kern w:val="0"/>
          <w:sz w:val="24"/>
          <w:szCs w:val="24"/>
          <w:lang w:eastAsia="ka-GE"/>
          <w14:ligatures w14:val="none"/>
        </w:rPr>
        <w:lastRenderedPageBreak/>
        <w:t>ისტორიული კონტექსტი</w:t>
      </w:r>
    </w:p>
    <w:p w14:paraId="471D5388" w14:textId="00D7FA7D" w:rsidR="00200183" w:rsidRPr="00200183" w:rsidRDefault="00161A78" w:rsidP="00200183">
      <w:pPr>
        <w:jc w:val="both"/>
        <w:rPr>
          <w:rFonts w:eastAsia="Times New Roman"/>
          <w:kern w:val="0"/>
          <w:sz w:val="24"/>
          <w:szCs w:val="24"/>
          <w:lang w:eastAsia="ka-GE"/>
          <w14:ligatures w14:val="none"/>
        </w:rPr>
      </w:pPr>
      <w:r>
        <w:rPr>
          <w:rFonts w:eastAsia="Times New Roman"/>
          <w:noProof/>
          <w:kern w:val="0"/>
          <w:sz w:val="24"/>
          <w:szCs w:val="24"/>
          <w:lang w:eastAsia="ka-GE"/>
        </w:rPr>
        <w:drawing>
          <wp:anchor distT="0" distB="0" distL="114300" distR="114300" simplePos="0" relativeHeight="251663360" behindDoc="1" locked="0" layoutInCell="1" allowOverlap="1" wp14:anchorId="70E43327" wp14:editId="2720E080">
            <wp:simplePos x="0" y="0"/>
            <wp:positionH relativeFrom="column">
              <wp:posOffset>4019550</wp:posOffset>
            </wp:positionH>
            <wp:positionV relativeFrom="paragraph">
              <wp:posOffset>16510</wp:posOffset>
            </wp:positionV>
            <wp:extent cx="2466975" cy="1847850"/>
            <wp:effectExtent l="0" t="0" r="9525" b="0"/>
            <wp:wrapTight wrapText="bothSides">
              <wp:wrapPolygon edited="0">
                <wp:start x="0" y="0"/>
                <wp:lineTo x="0" y="21377"/>
                <wp:lineTo x="21517" y="21377"/>
                <wp:lineTo x="21517" y="0"/>
                <wp:lineTo x="0" y="0"/>
              </wp:wrapPolygon>
            </wp:wrapTight>
            <wp:docPr id="6298263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26326" name="Picture 629826326"/>
                    <pic:cNvPicPr/>
                  </pic:nvPicPr>
                  <pic:blipFill>
                    <a:blip r:embed="rId13">
                      <a:extLst>
                        <a:ext uri="{28A0092B-C50C-407E-A947-70E740481C1C}">
                          <a14:useLocalDpi xmlns:a14="http://schemas.microsoft.com/office/drawing/2010/main" val="0"/>
                        </a:ext>
                      </a:extLst>
                    </a:blip>
                    <a:stretch>
                      <a:fillRect/>
                    </a:stretch>
                  </pic:blipFill>
                  <pic:spPr>
                    <a:xfrm>
                      <a:off x="0" y="0"/>
                      <a:ext cx="2466975" cy="1847850"/>
                    </a:xfrm>
                    <a:prstGeom prst="rect">
                      <a:avLst/>
                    </a:prstGeom>
                  </pic:spPr>
                </pic:pic>
              </a:graphicData>
            </a:graphic>
          </wp:anchor>
        </w:drawing>
      </w:r>
      <w:r w:rsidR="00200183" w:rsidRPr="00200183">
        <w:rPr>
          <w:rFonts w:eastAsia="Times New Roman"/>
          <w:kern w:val="0"/>
          <w:sz w:val="24"/>
          <w:szCs w:val="24"/>
          <w:lang w:eastAsia="ka-GE"/>
          <w14:ligatures w14:val="none"/>
        </w:rPr>
        <w:t>საბჭოთა სისტემაში მსგავსი მიდგომები უწინაც არსებობდა. საბჭოთა კავშირის კვლევის ლაბორატორიის წარმომადგენელი ირაკლი ხვადაგიანი განმარტავს, რომ 1920-იან წლებში, კოლექტივიზაციამდე, გლეხებს მიწის კერძო ნაკვეთები ჰქონდათ, ხოლო სახელმწიფო გადასახადებს ნატურით იღებდა. ამ პრაქტიკას შემდგომ ბერიამაც ხელი შეუწყო 1930-იან წლებში, განსაკუთრებით სუბტროპიკული კულტურების გაძლიერებით. მგელაძის ექსპერიმენტი, ფაქტობრივად, ამ მიდგომების რეაბილიტაციას წარმოადგენდა.</w:t>
      </w:r>
    </w:p>
    <w:p w14:paraId="4B1A6372" w14:textId="77777777" w:rsidR="00200183" w:rsidRPr="00200183" w:rsidRDefault="00200183" w:rsidP="00200183">
      <w:pPr>
        <w:jc w:val="both"/>
        <w:rPr>
          <w:rFonts w:eastAsia="Times New Roman"/>
          <w:b/>
          <w:bCs/>
          <w:kern w:val="0"/>
          <w:sz w:val="24"/>
          <w:szCs w:val="24"/>
          <w:lang w:eastAsia="ka-GE"/>
          <w14:ligatures w14:val="none"/>
        </w:rPr>
      </w:pPr>
      <w:r w:rsidRPr="00200183">
        <w:rPr>
          <w:rFonts w:eastAsia="Times New Roman"/>
          <w:b/>
          <w:bCs/>
          <w:kern w:val="0"/>
          <w:sz w:val="24"/>
          <w:szCs w:val="24"/>
          <w:lang w:eastAsia="ka-GE"/>
          <w14:ligatures w14:val="none"/>
        </w:rPr>
        <w:t>ექსპერიმენტის დასასრული</w:t>
      </w:r>
    </w:p>
    <w:p w14:paraId="4E65DA7D" w14:textId="6CE601AB" w:rsidR="00200183" w:rsidRPr="00200183" w:rsidRDefault="00200183" w:rsidP="00200183">
      <w:pPr>
        <w:jc w:val="both"/>
        <w:rPr>
          <w:rFonts w:eastAsia="Times New Roman"/>
          <w:kern w:val="0"/>
          <w:sz w:val="24"/>
          <w:szCs w:val="24"/>
          <w:lang w:eastAsia="ka-GE"/>
          <w14:ligatures w14:val="none"/>
        </w:rPr>
      </w:pPr>
      <w:r w:rsidRPr="00200183">
        <w:rPr>
          <w:rFonts w:eastAsia="Times New Roman"/>
          <w:kern w:val="0"/>
          <w:sz w:val="24"/>
          <w:szCs w:val="24"/>
          <w:lang w:eastAsia="ka-GE"/>
          <w14:ligatures w14:val="none"/>
        </w:rPr>
        <w:t>მიუხედავად თავდაპირველი წარმატებისა, ექსპერიმენტი ფართომასშტაბიან მოდელად ვერ ჩამოყალიბდა. გეგმის მიხედვით, მსგავს ინიციატივებს სხვა რეგიონებშიც უნდა გაეგრძელებინა თავი, თუმცა პოლიტიკური წინააღმდეგობები, ცენტრალური ხელმძღვანელობის ინერტულობა და ბიუროკრატიული ინტერესები ამის საშუალებას არ იძლეოდა. მგელაძის მცდელობა, იდეა მოსკოვში ბრეჟნევისთვის წარედგინა, უშედეგოდ დასრულდა.</w:t>
      </w:r>
    </w:p>
    <w:p w14:paraId="347BD197" w14:textId="7E9C873D" w:rsidR="00161A78" w:rsidRDefault="00161A78" w:rsidP="00200183">
      <w:pPr>
        <w:jc w:val="both"/>
        <w:rPr>
          <w:rFonts w:eastAsia="Times New Roman"/>
          <w:kern w:val="0"/>
          <w:sz w:val="24"/>
          <w:szCs w:val="24"/>
          <w:lang w:eastAsia="ka-GE"/>
          <w14:ligatures w14:val="none"/>
        </w:rPr>
      </w:pPr>
      <w:r w:rsidRPr="00200183">
        <w:rPr>
          <w:rFonts w:eastAsia="Times New Roman"/>
          <w:noProof/>
          <w:kern w:val="0"/>
          <w:sz w:val="24"/>
          <w:szCs w:val="24"/>
          <w:lang w:eastAsia="ka-GE"/>
          <w14:ligatures w14:val="none"/>
        </w:rPr>
        <w:drawing>
          <wp:anchor distT="0" distB="0" distL="114300" distR="114300" simplePos="0" relativeHeight="251661312" behindDoc="1" locked="0" layoutInCell="1" allowOverlap="1" wp14:anchorId="398744D6" wp14:editId="18711651">
            <wp:simplePos x="0" y="0"/>
            <wp:positionH relativeFrom="margin">
              <wp:align>left</wp:align>
            </wp:positionH>
            <wp:positionV relativeFrom="paragraph">
              <wp:posOffset>21590</wp:posOffset>
            </wp:positionV>
            <wp:extent cx="2584450" cy="1952625"/>
            <wp:effectExtent l="0" t="0" r="6350" b="9525"/>
            <wp:wrapThrough wrapText="bothSides">
              <wp:wrapPolygon edited="0">
                <wp:start x="0" y="0"/>
                <wp:lineTo x="0" y="21495"/>
                <wp:lineTo x="21494" y="21495"/>
                <wp:lineTo x="21494" y="0"/>
                <wp:lineTo x="0" y="0"/>
              </wp:wrapPolygon>
            </wp:wrapThrough>
            <wp:docPr id="141385454" name="Picture 7" descr="გურამ მგელაძე და მიხეილ გორბაჩოვი აბაშაში ლიმონს რგავენ."/>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გურამ მგელაძე და მიხეილ გორბაჩოვი აბაშაში ლიმონს რგავენ."/>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84450"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00183" w:rsidRPr="00200183">
        <w:rPr>
          <w:rFonts w:eastAsia="Times New Roman"/>
          <w:kern w:val="0"/>
          <w:sz w:val="24"/>
          <w:szCs w:val="24"/>
          <w:lang w:eastAsia="ka-GE"/>
          <w14:ligatures w14:val="none"/>
        </w:rPr>
        <w:t>ისტორიკოსი ხვადაგიანი აღნიშნავს, რომ ექსპერიმენტი იმ დროის პროცესის ნაწილია, როცა ედუარდ შევარდნაძე და მისი გუნდი მჟავანაძის კლანს ანაცვლებდა და ცდილობდა, ახალი სტრატეგიები საკუთარი წარმატების დასამტკიცებლად გამოეყენებინა. აბაშის მოდელი იქცა მახასიათებელ მაგალითად იმისა, თუ როგორ შეიძლება ლოკალურმა ინიციატივამ ეროვნული პოლიტიკის რადარზე გაჭირვებით მოიპოვოს ადგილი.</w:t>
      </w:r>
    </w:p>
    <w:p w14:paraId="49CFF5B3" w14:textId="4A69A96E" w:rsidR="00200183" w:rsidRDefault="00161A78" w:rsidP="00596BED">
      <w:pPr>
        <w:jc w:val="center"/>
        <w:rPr>
          <w:rFonts w:eastAsia="Times New Roman"/>
          <w:b/>
          <w:bCs/>
          <w:kern w:val="0"/>
          <w:sz w:val="44"/>
          <w:szCs w:val="44"/>
          <w:lang w:eastAsia="ka-GE"/>
          <w14:ligatures w14:val="none"/>
        </w:rPr>
      </w:pPr>
      <w:r w:rsidRPr="00596BED">
        <w:rPr>
          <w:rFonts w:eastAsia="Times New Roman"/>
          <w:b/>
          <w:bCs/>
          <w:kern w:val="0"/>
          <w:sz w:val="24"/>
          <w:szCs w:val="24"/>
          <w:lang w:eastAsia="ka-GE"/>
          <w14:ligatures w14:val="none"/>
        </w:rPr>
        <w:br w:type="page"/>
      </w:r>
      <w:r w:rsidR="00596BED" w:rsidRPr="00596BED">
        <w:rPr>
          <w:rFonts w:eastAsia="Times New Roman"/>
          <w:b/>
          <w:bCs/>
          <w:kern w:val="0"/>
          <w:sz w:val="44"/>
          <w:szCs w:val="44"/>
          <w:lang w:eastAsia="ka-GE"/>
          <w14:ligatures w14:val="none"/>
        </w:rPr>
        <w:lastRenderedPageBreak/>
        <w:t>გამოჩენილი ადამიანები</w:t>
      </w:r>
    </w:p>
    <w:p w14:paraId="2C0E5A22" w14:textId="0D9976B7" w:rsidR="00F074EB" w:rsidRPr="00F074EB" w:rsidRDefault="00F074EB" w:rsidP="00596BED">
      <w:pPr>
        <w:jc w:val="center"/>
        <w:rPr>
          <w:rFonts w:eastAsia="Times New Roman"/>
          <w:b/>
          <w:bCs/>
          <w:kern w:val="0"/>
          <w:sz w:val="28"/>
          <w:szCs w:val="28"/>
          <w:lang w:eastAsia="ka-GE"/>
          <w14:ligatures w14:val="none"/>
        </w:rPr>
      </w:pPr>
      <w:r w:rsidRPr="00F074EB">
        <w:rPr>
          <w:rFonts w:eastAsia="Times New Roman"/>
          <w:b/>
          <w:bCs/>
          <w:kern w:val="0"/>
          <w:sz w:val="28"/>
          <w:szCs w:val="28"/>
          <w:lang w:eastAsia="ka-GE"/>
          <w14:ligatures w14:val="none"/>
        </w:rPr>
        <w:t>კონსტანტინე გამსახურდია — სიტყვით მებრძოლი და ეროვნული სულის მატარებელი</w:t>
      </w:r>
    </w:p>
    <w:p w14:paraId="62FDEAEF" w14:textId="5295BDF2" w:rsidR="00F074EB" w:rsidRPr="00F074EB" w:rsidRDefault="00F074EB" w:rsidP="00F074EB">
      <w:pPr>
        <w:jc w:val="both"/>
        <w:rPr>
          <w:rFonts w:eastAsia="Times New Roman"/>
          <w:kern w:val="0"/>
          <w:sz w:val="24"/>
          <w:szCs w:val="24"/>
          <w:lang w:eastAsia="ka-GE"/>
          <w14:ligatures w14:val="none"/>
        </w:rPr>
      </w:pPr>
      <w:r>
        <w:rPr>
          <w:noProof/>
        </w:rPr>
        <w:drawing>
          <wp:anchor distT="0" distB="0" distL="114300" distR="114300" simplePos="0" relativeHeight="251667456" behindDoc="1" locked="0" layoutInCell="1" allowOverlap="1" wp14:anchorId="0CD9013F" wp14:editId="2BA564A8">
            <wp:simplePos x="0" y="0"/>
            <wp:positionH relativeFrom="margin">
              <wp:posOffset>228600</wp:posOffset>
            </wp:positionH>
            <wp:positionV relativeFrom="paragraph">
              <wp:posOffset>6985</wp:posOffset>
            </wp:positionV>
            <wp:extent cx="2293620" cy="2293620"/>
            <wp:effectExtent l="0" t="0" r="0" b="0"/>
            <wp:wrapTight wrapText="bothSides">
              <wp:wrapPolygon edited="0">
                <wp:start x="0" y="0"/>
                <wp:lineTo x="0" y="21349"/>
                <wp:lineTo x="21349" y="21349"/>
                <wp:lineTo x="21349" y="0"/>
                <wp:lineTo x="0" y="0"/>
              </wp:wrapPolygon>
            </wp:wrapTight>
            <wp:docPr id="966043724" name="Picture 15" descr="A close-up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43724" name="Picture 15" descr="A close-up of a person&#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3620" cy="2293620"/>
                    </a:xfrm>
                    <a:prstGeom prst="rect">
                      <a:avLst/>
                    </a:prstGeom>
                    <a:noFill/>
                    <a:ln>
                      <a:noFill/>
                    </a:ln>
                  </pic:spPr>
                </pic:pic>
              </a:graphicData>
            </a:graphic>
          </wp:anchor>
        </w:drawing>
      </w:r>
      <w:r w:rsidRPr="00F074EB">
        <w:rPr>
          <w:rFonts w:eastAsia="Times New Roman"/>
          <w:kern w:val="0"/>
          <w:sz w:val="24"/>
          <w:szCs w:val="24"/>
          <w:lang w:eastAsia="ka-GE"/>
          <w14:ligatures w14:val="none"/>
        </w:rPr>
        <w:t>კონსტანტინე გამსახურდია (1891–1975) იყო ერთ-ერთი ყველაზე გამორჩეული ქართველი მწერალი, მთარგმნელი და საზოგადო მოღვაწე, რომლის ცხოვრება და შემოქმედება მჭიდროდ უკავშირდება საქართველოს კულტურულ და პოლიტიკურ ისტორიას. იგი დაიბადა ძველ აბაშაში, აზნაურის ოჯახში. განათლება მიიღო ქუთაისის გიმნაზიაში, შემდეგ კი სწავლობდა ევროპის წამყვან უნივერსიტეტებში — პეტერბურგში, კენიგსბერგში, ლაიფციგში, მიუნხენსა და ბერლინში, სადაც ფილოსოფიის დოქტორის ხარისხიც მოიპოვა.</w:t>
      </w:r>
    </w:p>
    <w:p w14:paraId="422AB14F" w14:textId="3EF79CE8"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გამსახურდია აქტიურად მონაწილეობდა საქართველოს დამოუკიდებლობისთვის ბრძოლაში. 1918 წელს იგი ბერლინში საქართველოს დემოკრატიული რესპუბლიკის საელჩოს ატაშე იყო და სამშობლოში 3000-მდე ტყვედყოფილი ქართველი ჯარისკაცი დააბრუნა, თან ჩამოიტანა მედიკამენტები და პირველი რადიოდანადგარი.</w:t>
      </w:r>
    </w:p>
    <w:p w14:paraId="7AE0FF68" w14:textId="3F54CA21"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 xml:space="preserve">მისი ლიტერატურული მემკვიდრეობა მოიცავს რომანებს, ნოველებსა და თარგმანებს. გამორჩეულია მისი ისტორიული რომანები: </w:t>
      </w:r>
      <w:r w:rsidRPr="00F074EB">
        <w:rPr>
          <w:rFonts w:eastAsia="Times New Roman"/>
          <w:i/>
          <w:iCs/>
          <w:kern w:val="0"/>
          <w:sz w:val="24"/>
          <w:szCs w:val="24"/>
          <w:lang w:eastAsia="ka-GE"/>
          <w14:ligatures w14:val="none"/>
        </w:rPr>
        <w:t>„დიდოსტატის კონსტანტინეს მარჯვენა“</w:t>
      </w:r>
      <w:r w:rsidRPr="00F074EB">
        <w:rPr>
          <w:rFonts w:eastAsia="Times New Roman"/>
          <w:kern w:val="0"/>
          <w:sz w:val="24"/>
          <w:szCs w:val="24"/>
          <w:lang w:eastAsia="ka-GE"/>
          <w14:ligatures w14:val="none"/>
        </w:rPr>
        <w:t xml:space="preserve">, </w:t>
      </w:r>
      <w:r w:rsidRPr="00F074EB">
        <w:rPr>
          <w:rFonts w:eastAsia="Times New Roman"/>
          <w:i/>
          <w:iCs/>
          <w:kern w:val="0"/>
          <w:sz w:val="24"/>
          <w:szCs w:val="24"/>
          <w:lang w:eastAsia="ka-GE"/>
          <w14:ligatures w14:val="none"/>
        </w:rPr>
        <w:t>„დავით აღმაშენებელი“</w:t>
      </w:r>
      <w:r w:rsidRPr="00F074EB">
        <w:rPr>
          <w:rFonts w:eastAsia="Times New Roman"/>
          <w:kern w:val="0"/>
          <w:sz w:val="24"/>
          <w:szCs w:val="24"/>
          <w:lang w:eastAsia="ka-GE"/>
          <w14:ligatures w14:val="none"/>
        </w:rPr>
        <w:t xml:space="preserve">, </w:t>
      </w:r>
      <w:r w:rsidRPr="00F074EB">
        <w:rPr>
          <w:rFonts w:eastAsia="Times New Roman"/>
          <w:i/>
          <w:iCs/>
          <w:kern w:val="0"/>
          <w:sz w:val="24"/>
          <w:szCs w:val="24"/>
          <w:lang w:eastAsia="ka-GE"/>
          <w14:ligatures w14:val="none"/>
        </w:rPr>
        <w:t>„ვაზის ყვავილობა“</w:t>
      </w:r>
      <w:r w:rsidRPr="00F074EB">
        <w:rPr>
          <w:rFonts w:eastAsia="Times New Roman"/>
          <w:kern w:val="0"/>
          <w:sz w:val="24"/>
          <w:szCs w:val="24"/>
          <w:lang w:eastAsia="ka-GE"/>
          <w14:ligatures w14:val="none"/>
        </w:rPr>
        <w:t>, რომლებიც ეროვნული თვითშეგნების ამაღლებას ემსახურება. იგი ასევე თარგმნიდა გოეთეს, დანტესა და რემარკის ნაწარმოებებს, რითაც ქართულ ლიტერატურას ევროპული სული შემატა.</w:t>
      </w:r>
    </w:p>
    <w:p w14:paraId="24B34593" w14:textId="5F37241B" w:rsid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საბჭოთა რეჟიმის პირობებში არაერთხელ იყო რეპრესირებული, თუმცა არასდროს დაუკარგავს ეროვნული ღირსება. 1965 წელს მიენიჭა შოთა რუსთაველის სახელობის სახელმწიფო პრემია.</w:t>
      </w:r>
    </w:p>
    <w:p w14:paraId="265873DD" w14:textId="77777777" w:rsidR="00F074EB" w:rsidRPr="00F074EB" w:rsidRDefault="00F074EB" w:rsidP="00F074EB">
      <w:pPr>
        <w:jc w:val="both"/>
        <w:rPr>
          <w:rFonts w:eastAsia="Times New Roman"/>
          <w:kern w:val="0"/>
          <w:sz w:val="24"/>
          <w:szCs w:val="24"/>
          <w:lang w:eastAsia="ka-GE"/>
          <w14:ligatures w14:val="none"/>
        </w:rPr>
      </w:pPr>
    </w:p>
    <w:p w14:paraId="158F5D6A" w14:textId="341C2DD5" w:rsidR="00F074EB" w:rsidRPr="00F074EB" w:rsidRDefault="00F074EB" w:rsidP="00F074EB">
      <w:pPr>
        <w:jc w:val="center"/>
        <w:rPr>
          <w:rFonts w:eastAsia="Times New Roman"/>
          <w:b/>
          <w:bCs/>
          <w:kern w:val="0"/>
          <w:sz w:val="28"/>
          <w:szCs w:val="28"/>
          <w:lang w:eastAsia="ka-GE"/>
          <w14:ligatures w14:val="none"/>
        </w:rPr>
      </w:pPr>
      <w:r w:rsidRPr="00F074EB">
        <w:rPr>
          <w:rFonts w:eastAsia="Times New Roman"/>
          <w:b/>
          <w:bCs/>
          <w:kern w:val="0"/>
          <w:sz w:val="28"/>
          <w:szCs w:val="28"/>
          <w:lang w:eastAsia="ka-GE"/>
          <w14:ligatures w14:val="none"/>
        </w:rPr>
        <w:t>ზვიად გამსახურდია — დამოუკიდებლობის იდეის მემკვიდრე და პირველი პრეზიდენტი</w:t>
      </w:r>
    </w:p>
    <w:p w14:paraId="7470E989" w14:textId="381716F3" w:rsidR="00F074EB" w:rsidRPr="00F074EB" w:rsidRDefault="00F074EB" w:rsidP="00F074EB">
      <w:pPr>
        <w:jc w:val="both"/>
        <w:rPr>
          <w:rFonts w:eastAsia="Times New Roman"/>
          <w:kern w:val="0"/>
          <w:sz w:val="24"/>
          <w:szCs w:val="24"/>
          <w:lang w:eastAsia="ka-GE"/>
          <w14:ligatures w14:val="none"/>
        </w:rPr>
      </w:pPr>
      <w:r w:rsidRPr="00F074EB">
        <w:rPr>
          <w:noProof/>
          <w:sz w:val="24"/>
          <w:szCs w:val="24"/>
        </w:rPr>
        <w:drawing>
          <wp:anchor distT="0" distB="0" distL="114300" distR="114300" simplePos="0" relativeHeight="251664384" behindDoc="1" locked="0" layoutInCell="1" allowOverlap="1" wp14:anchorId="7545FCAE" wp14:editId="68D8488F">
            <wp:simplePos x="0" y="0"/>
            <wp:positionH relativeFrom="margin">
              <wp:align>left</wp:align>
            </wp:positionH>
            <wp:positionV relativeFrom="paragraph">
              <wp:posOffset>121285</wp:posOffset>
            </wp:positionV>
            <wp:extent cx="2299855" cy="2299855"/>
            <wp:effectExtent l="0" t="0" r="5715" b="5715"/>
            <wp:wrapTight wrapText="bothSides">
              <wp:wrapPolygon edited="0">
                <wp:start x="0" y="0"/>
                <wp:lineTo x="0" y="21475"/>
                <wp:lineTo x="21475" y="21475"/>
                <wp:lineTo x="21475" y="0"/>
                <wp:lineTo x="0" y="0"/>
              </wp:wrapPolygon>
            </wp:wrapTight>
            <wp:docPr id="98130005" name="Picture 18" descr="A person in a suit and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0005" name="Picture 18" descr="A person in a suit and ti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99855" cy="2299855"/>
                    </a:xfrm>
                    <a:prstGeom prst="rect">
                      <a:avLst/>
                    </a:prstGeom>
                    <a:noFill/>
                    <a:ln>
                      <a:noFill/>
                    </a:ln>
                  </pic:spPr>
                </pic:pic>
              </a:graphicData>
            </a:graphic>
          </wp:anchor>
        </w:drawing>
      </w:r>
      <w:r w:rsidRPr="00F074EB">
        <w:rPr>
          <w:rFonts w:eastAsia="Times New Roman"/>
          <w:kern w:val="0"/>
          <w:sz w:val="24"/>
          <w:szCs w:val="24"/>
          <w:lang w:eastAsia="ka-GE"/>
          <w14:ligatures w14:val="none"/>
        </w:rPr>
        <w:t>ზვიად გამსახურდია (1939–1993) იყო ქართველი მწერალი, ფილოლოგი, დისიდენტი და საქართველოს პირველი პრეზიდენტი, რომლის მოღვაწეობა მჭიდროდ უკავშირდება ქვეყნის დამოუკიდებლობის აღდგენას და ეროვნული თვითშეგნების გაღვივებას. იგი დაიბადა თბილისში, მწერალ კონსტანტინე გამსახურდიას ოჯახში. განათლება მიიღო თბილისის სახელმწიფო უნივერსიტეტში, დასავლეთ ევროპის ენებისა და ლიტერატურის ფაკულტეტზე, სადაც სპეციალიზაცია ინგლისურ ლიტერატურაში გაიარა.</w:t>
      </w:r>
    </w:p>
    <w:p w14:paraId="2ABC1200" w14:textId="7BD5D1E5"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 xml:space="preserve">1960-იანი წლებიდან აქტიურად ჩაერთო დისიდენტურ მოძრაობაში. იყო ერთ-ერთი დამფუძნებელი საქართველოს ჰელსინკის ჯგუფისა და ადამიანის უფლებათა დაცვის აქტიური მხარდამჭერი. საბჭოთა რეჟიმის </w:t>
      </w:r>
      <w:r w:rsidRPr="00F074EB">
        <w:rPr>
          <w:rFonts w:eastAsia="Times New Roman"/>
          <w:kern w:val="0"/>
          <w:sz w:val="24"/>
          <w:szCs w:val="24"/>
          <w:lang w:eastAsia="ka-GE"/>
          <w14:ligatures w14:val="none"/>
        </w:rPr>
        <w:lastRenderedPageBreak/>
        <w:t>წინააღმდეგ მიმართული საქმიანობისთვის რამდენჯერმე დააპატიმრეს. 1978 წელს იგი ნობელის მშვიდობის პრემიაზე ოფიციალურად წარადგინა აშშ-ის კონგრესმა.</w:t>
      </w:r>
    </w:p>
    <w:p w14:paraId="0C0B4CC4" w14:textId="6A2A13A1"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ზვიად გამსახურდია იყო 1989 წლის 9 აპრილის ტრაგიკული მოვლენების ერთ-ერთი ორგანიზატორი, რის შემდეგაც მისი პოლიტიკური ავტორიტეტი კიდევ უფრო გაიზარდა. 1990 წელს აირჩიეს უზენაესი საბჭოს თავმჯდომარედ, ხოლო 1991 წლის 26 მაისს — საქართველოს პირველ პრეზიდენტად. მისი ინიციატივით ჩატარდა 1991 წლის 31 მარტის რეფერენდუმი, რომელმაც საფუძველი დაუდო საქართველოს დამოუკიდებლობის აღდგენას.</w:t>
      </w:r>
    </w:p>
    <w:p w14:paraId="288CA89D" w14:textId="399C0175"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სამწუხაროდ, მისი პრეზიდენტობა დასრულდა 1992 წლის იანვარში სამხედრო გადატრიალებით. იგი იძულებული გახდა დაეტოვებინა ქვეყანა, თუმცა 1993 წელს დაბრუნდა საქართველოში, სადაც იმავე წლის 31 დეკემბერს გარდაიცვალა გაურკვეველ გარემოებებში.</w:t>
      </w:r>
    </w:p>
    <w:p w14:paraId="372D455C" w14:textId="03220042" w:rsid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მისი მემკვიდრეობა მოიცავს როგორც სამეცნიერო შრომებსა და თარგმანებს, ასევე პოეზიასა და იგავ-არაკებს. გამსახურდია იყო შექსპირის, ბოდლერისა და გოგოლის თხზულებების გამორჩეული მთარგმნელი, ხოლო მისი რუსთველოლოგიური ნაშრომები დღემდე ფასდება როგორც მნიშვნელოვანი წვლილი ქართული კულტურის კვლევაში.</w:t>
      </w:r>
    </w:p>
    <w:p w14:paraId="18576D26" w14:textId="2AB401C0" w:rsidR="00F074EB" w:rsidRDefault="00F074EB" w:rsidP="00F074EB">
      <w:pPr>
        <w:jc w:val="both"/>
        <w:rPr>
          <w:rFonts w:eastAsia="Times New Roman"/>
          <w:kern w:val="0"/>
          <w:sz w:val="24"/>
          <w:szCs w:val="24"/>
          <w:lang w:eastAsia="ka-GE"/>
          <w14:ligatures w14:val="none"/>
        </w:rPr>
      </w:pPr>
    </w:p>
    <w:p w14:paraId="467A2F07" w14:textId="7FD92494" w:rsidR="00F074EB" w:rsidRPr="00F074EB" w:rsidRDefault="00F074EB" w:rsidP="00F074EB">
      <w:pPr>
        <w:jc w:val="center"/>
        <w:rPr>
          <w:rFonts w:eastAsia="Times New Roman"/>
          <w:b/>
          <w:bCs/>
          <w:kern w:val="0"/>
          <w:sz w:val="28"/>
          <w:szCs w:val="28"/>
          <w:lang w:eastAsia="ka-GE"/>
          <w14:ligatures w14:val="none"/>
        </w:rPr>
      </w:pPr>
      <w:r w:rsidRPr="00F074EB">
        <w:rPr>
          <w:rFonts w:eastAsia="Times New Roman"/>
          <w:b/>
          <w:bCs/>
          <w:kern w:val="0"/>
          <w:sz w:val="28"/>
          <w:szCs w:val="28"/>
          <w:lang w:eastAsia="ka-GE"/>
          <w14:ligatures w14:val="none"/>
        </w:rPr>
        <w:t>კონსტანტინე კაპანელი — ფილოსოფიური ხედვის პიონერი ქართულ კულტურაში</w:t>
      </w:r>
    </w:p>
    <w:p w14:paraId="0D62D88D" w14:textId="56F460DB" w:rsidR="00F074EB" w:rsidRPr="00F074EB" w:rsidRDefault="00F074EB" w:rsidP="00F074EB">
      <w:pPr>
        <w:jc w:val="both"/>
        <w:rPr>
          <w:rFonts w:eastAsia="Times New Roman"/>
          <w:kern w:val="0"/>
          <w:sz w:val="24"/>
          <w:szCs w:val="24"/>
          <w:lang w:eastAsia="ka-GE"/>
          <w14:ligatures w14:val="none"/>
        </w:rPr>
      </w:pPr>
      <w:r>
        <w:rPr>
          <w:noProof/>
        </w:rPr>
        <w:drawing>
          <wp:anchor distT="0" distB="0" distL="114300" distR="114300" simplePos="0" relativeHeight="251668480" behindDoc="1" locked="0" layoutInCell="1" allowOverlap="1" wp14:anchorId="7C117C1D" wp14:editId="7A72E508">
            <wp:simplePos x="0" y="0"/>
            <wp:positionH relativeFrom="margin">
              <wp:posOffset>-45720</wp:posOffset>
            </wp:positionH>
            <wp:positionV relativeFrom="paragraph">
              <wp:posOffset>58420</wp:posOffset>
            </wp:positionV>
            <wp:extent cx="2872740" cy="2872740"/>
            <wp:effectExtent l="0" t="0" r="3810" b="3810"/>
            <wp:wrapTight wrapText="bothSides">
              <wp:wrapPolygon edited="0">
                <wp:start x="0" y="0"/>
                <wp:lineTo x="0" y="21485"/>
                <wp:lineTo x="21485" y="21485"/>
                <wp:lineTo x="21485" y="0"/>
                <wp:lineTo x="0" y="0"/>
              </wp:wrapPolygon>
            </wp:wrapTight>
            <wp:docPr id="959649328" name="Picture 14" descr="A person with a mustach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49328" name="Picture 14" descr="A person with a mustach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2740" cy="2872740"/>
                    </a:xfrm>
                    <a:prstGeom prst="rect">
                      <a:avLst/>
                    </a:prstGeom>
                    <a:noFill/>
                    <a:ln>
                      <a:noFill/>
                    </a:ln>
                  </pic:spPr>
                </pic:pic>
              </a:graphicData>
            </a:graphic>
          </wp:anchor>
        </w:drawing>
      </w:r>
      <w:r w:rsidRPr="00F074EB">
        <w:rPr>
          <w:rFonts w:eastAsia="Times New Roman"/>
          <w:kern w:val="0"/>
          <w:sz w:val="24"/>
          <w:szCs w:val="24"/>
          <w:lang w:eastAsia="ka-GE"/>
          <w14:ligatures w14:val="none"/>
        </w:rPr>
        <w:t xml:space="preserve">კონსტანტინე კაპანელი (ნამდვილი გვარი — ჭანტურია, 1889–1952) იყო ქართველი ფილოსოფოსი, ლიტერატურათმცოდნე და ხელოვნების სოციოლოგი, რომლის ინტელექტუალური მემკვიდრეობა დღემდე ინარჩუნებს აქტუალობას. იგი დაიბადა სოფელ კაპანაში, ახლანდელი აბაშის მუნიციპალიტეტში. განათლება მიიღო საფრანგეთში — ნანსის, სორბონისა და გრენობლის უნივერსიტეტებში, სადაც დაიცვა დისერტაცია თემაზე </w:t>
      </w:r>
      <w:r w:rsidRPr="00F074EB">
        <w:rPr>
          <w:rFonts w:eastAsia="Times New Roman"/>
          <w:i/>
          <w:iCs/>
          <w:kern w:val="0"/>
          <w:sz w:val="24"/>
          <w:szCs w:val="24"/>
          <w:lang w:eastAsia="ka-GE"/>
          <w14:ligatures w14:val="none"/>
        </w:rPr>
        <w:t>„შოთა რუსთაველის მორალური და ფილოსოფიური იდეები“</w:t>
      </w:r>
      <w:r w:rsidRPr="00F074EB">
        <w:rPr>
          <w:rFonts w:eastAsia="Times New Roman"/>
          <w:kern w:val="0"/>
          <w:sz w:val="24"/>
          <w:szCs w:val="24"/>
          <w:lang w:eastAsia="ka-GE"/>
          <w14:ligatures w14:val="none"/>
        </w:rPr>
        <w:t>.</w:t>
      </w:r>
    </w:p>
    <w:p w14:paraId="241A5817" w14:textId="5A785F7F"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 xml:space="preserve">კაპანელი იყო ერთ-ერთი პირველი ქართველი მოაზროვნე, ვინც დასავლური ფილოსოფიის — განსაკუთრებით ნიცშეს, ბერგსონისა და შპენგლერის — იდეები ქართულ კულტურულ კონტექსტში გადმოიტანა. მისი ნაშრომები, როგორიცაა </w:t>
      </w:r>
      <w:r w:rsidRPr="00F074EB">
        <w:rPr>
          <w:rFonts w:eastAsia="Times New Roman"/>
          <w:i/>
          <w:iCs/>
          <w:kern w:val="0"/>
          <w:sz w:val="24"/>
          <w:szCs w:val="24"/>
          <w:lang w:eastAsia="ka-GE"/>
          <w14:ligatures w14:val="none"/>
        </w:rPr>
        <w:t>„სოციალური ესთეტიკის საფუძვლები: ორგანოტროპიზმი“</w:t>
      </w:r>
      <w:r w:rsidRPr="00F074EB">
        <w:rPr>
          <w:rFonts w:eastAsia="Times New Roman"/>
          <w:kern w:val="0"/>
          <w:sz w:val="24"/>
          <w:szCs w:val="24"/>
          <w:lang w:eastAsia="ka-GE"/>
          <w14:ligatures w14:val="none"/>
        </w:rPr>
        <w:t xml:space="preserve"> და </w:t>
      </w:r>
      <w:r w:rsidRPr="00F074EB">
        <w:rPr>
          <w:rFonts w:eastAsia="Times New Roman"/>
          <w:i/>
          <w:iCs/>
          <w:kern w:val="0"/>
          <w:sz w:val="24"/>
          <w:szCs w:val="24"/>
          <w:lang w:eastAsia="ka-GE"/>
          <w14:ligatures w14:val="none"/>
        </w:rPr>
        <w:t>„ქართულ ლიტერატურაში ტანჯვის იდეა“</w:t>
      </w:r>
      <w:r w:rsidRPr="00F074EB">
        <w:rPr>
          <w:rFonts w:eastAsia="Times New Roman"/>
          <w:kern w:val="0"/>
          <w:sz w:val="24"/>
          <w:szCs w:val="24"/>
          <w:lang w:eastAsia="ka-GE"/>
          <w14:ligatures w14:val="none"/>
        </w:rPr>
        <w:t>, ცდილობს გააერთიანოს ბიოლოგიური, ფსიქოლოგიური და სოციალური ფაქტორები ხელოვნების გააზრებაში.</w:t>
      </w:r>
    </w:p>
    <w:p w14:paraId="21B22D0B" w14:textId="35964172"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 xml:space="preserve">1920-30-იან წლებში კაპანელი ასწავლიდა თბილისის სახელმწიფო უნივერსიტეტში, პედაგოგიურ ინსტიტუტში და კონსერვატორიაში, სადაც კითხულობდა ლექციებს დასავლეთ ევროპის ლიტერატურასა და ხელოვნების ისტორიაში. იგი იყო ჟურნალ </w:t>
      </w:r>
      <w:r w:rsidRPr="00F074EB">
        <w:rPr>
          <w:rFonts w:eastAsia="Times New Roman"/>
          <w:i/>
          <w:iCs/>
          <w:kern w:val="0"/>
          <w:sz w:val="24"/>
          <w:szCs w:val="24"/>
          <w:lang w:eastAsia="ka-GE"/>
          <w14:ligatures w14:val="none"/>
        </w:rPr>
        <w:t>„არიფიონის“</w:t>
      </w:r>
      <w:r w:rsidRPr="00F074EB">
        <w:rPr>
          <w:rFonts w:eastAsia="Times New Roman"/>
          <w:kern w:val="0"/>
          <w:sz w:val="24"/>
          <w:szCs w:val="24"/>
          <w:lang w:eastAsia="ka-GE"/>
          <w14:ligatures w14:val="none"/>
        </w:rPr>
        <w:t xml:space="preserve"> ერთ-ერთი ავტორი და აქტიური წევრი ქართული ინტელექტუალური წრის.</w:t>
      </w:r>
    </w:p>
    <w:p w14:paraId="494ED9D8" w14:textId="6E3EE7D8" w:rsid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 xml:space="preserve">1949 წელს, კოსმოპოლიტიზმის წინააღმდეგ წამოწყებული კამპანიის დროს, კაპანელი გაათავისუფლეს ყველა სამსახურიდან და მისი ნაშრომების გამოქვეყნებაც შეწყდა. მიუხედავად </w:t>
      </w:r>
      <w:r w:rsidRPr="00F074EB">
        <w:rPr>
          <w:rFonts w:eastAsia="Times New Roman"/>
          <w:kern w:val="0"/>
          <w:sz w:val="24"/>
          <w:szCs w:val="24"/>
          <w:lang w:eastAsia="ka-GE"/>
          <w14:ligatures w14:val="none"/>
        </w:rPr>
        <w:lastRenderedPageBreak/>
        <w:t>ამისა, მისი იდეები — უსაზღვროების განცდა, გენიოსის როლი კულტურაში და ხელოვნების სოციალური განზომილება — კვლავ ინარჩუნებს მნიშვნელობას თანამედროვე კულტურულ დისკურსში.</w:t>
      </w:r>
    </w:p>
    <w:p w14:paraId="0E08AE4E" w14:textId="77777777" w:rsidR="00F074EB" w:rsidRDefault="00F074EB" w:rsidP="00F074EB">
      <w:pPr>
        <w:jc w:val="both"/>
        <w:rPr>
          <w:rFonts w:eastAsia="Times New Roman"/>
          <w:kern w:val="0"/>
          <w:sz w:val="24"/>
          <w:szCs w:val="24"/>
          <w:lang w:eastAsia="ka-GE"/>
          <w14:ligatures w14:val="none"/>
        </w:rPr>
      </w:pPr>
    </w:p>
    <w:p w14:paraId="5305FAF4" w14:textId="4DA4E26D" w:rsidR="00F074EB" w:rsidRPr="00F074EB" w:rsidRDefault="00F074EB" w:rsidP="00F074EB">
      <w:pPr>
        <w:jc w:val="center"/>
        <w:rPr>
          <w:rFonts w:eastAsia="Times New Roman"/>
          <w:b/>
          <w:bCs/>
          <w:kern w:val="0"/>
          <w:sz w:val="28"/>
          <w:szCs w:val="28"/>
          <w:lang w:eastAsia="ka-GE"/>
          <w14:ligatures w14:val="none"/>
        </w:rPr>
      </w:pPr>
      <w:r w:rsidRPr="00F074EB">
        <w:rPr>
          <w:rFonts w:eastAsia="Times New Roman"/>
          <w:b/>
          <w:bCs/>
          <w:kern w:val="0"/>
          <w:sz w:val="28"/>
          <w:szCs w:val="28"/>
          <w:lang w:eastAsia="ka-GE"/>
          <w14:ligatures w14:val="none"/>
        </w:rPr>
        <w:t>სერგი მაკალათია — საქართველოს ეთნოგრაფიის მემატიანე</w:t>
      </w:r>
    </w:p>
    <w:p w14:paraId="63FFD0BF" w14:textId="6019A930" w:rsidR="00F074EB" w:rsidRPr="00F074EB" w:rsidRDefault="00F074EB" w:rsidP="00F074EB">
      <w:pPr>
        <w:jc w:val="both"/>
        <w:rPr>
          <w:rFonts w:eastAsia="Times New Roman"/>
          <w:kern w:val="0"/>
          <w:sz w:val="24"/>
          <w:szCs w:val="24"/>
          <w:lang w:eastAsia="ka-GE"/>
          <w14:ligatures w14:val="none"/>
        </w:rPr>
      </w:pPr>
      <w:r>
        <w:rPr>
          <w:noProof/>
        </w:rPr>
        <w:drawing>
          <wp:anchor distT="0" distB="0" distL="114300" distR="114300" simplePos="0" relativeHeight="251666432" behindDoc="1" locked="0" layoutInCell="1" allowOverlap="1" wp14:anchorId="085054FC" wp14:editId="48CD6429">
            <wp:simplePos x="0" y="0"/>
            <wp:positionH relativeFrom="margin">
              <wp:align>left</wp:align>
            </wp:positionH>
            <wp:positionV relativeFrom="paragraph">
              <wp:posOffset>0</wp:posOffset>
            </wp:positionV>
            <wp:extent cx="2598420" cy="2598420"/>
            <wp:effectExtent l="0" t="0" r="0" b="0"/>
            <wp:wrapTight wrapText="bothSides">
              <wp:wrapPolygon edited="0">
                <wp:start x="0" y="0"/>
                <wp:lineTo x="0" y="21378"/>
                <wp:lineTo x="21378" y="21378"/>
                <wp:lineTo x="21378" y="0"/>
                <wp:lineTo x="0" y="0"/>
              </wp:wrapPolygon>
            </wp:wrapTight>
            <wp:docPr id="1719409587" name="Picture 16" descr="A person in a 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09587" name="Picture 16" descr="A person in a suit&#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98420" cy="2598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74EB">
        <w:rPr>
          <w:rFonts w:eastAsia="Times New Roman"/>
          <w:kern w:val="0"/>
          <w:sz w:val="24"/>
          <w:szCs w:val="24"/>
          <w:lang w:eastAsia="ka-GE"/>
          <w14:ligatures w14:val="none"/>
        </w:rPr>
        <w:t>სერგი მაკალათია (1893–1974) იყო ქართველი ისტორიკოსი, ეთნოგრაფი და არქეოლოგი, რომლის შრომები დღემდე წარმოადგენს ფასდაუდებელ წყაროს საქართველოს სხვადასხვა კუთხის ისტორიისა და კულტურის შესასწავლად. იგი დაიბადა გურიაში, განათლება მიიღო თბილისის სასულიერო სემინარიასა და მოსკოვის უნივერსიტეტში, სადაც ისტორიის ფაკულტეტზე სწავლობდა.</w:t>
      </w:r>
    </w:p>
    <w:p w14:paraId="67F81E94" w14:textId="5EBDF938"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 xml:space="preserve">მაკალათიას კვლევები მოიცავს საქართველოს თითქმის ყველა კუთხეს — ფშავიდან და ხევსურეთიდან დაწყებული, სამეგრელოთი და მესხეთ-ჯავახეთით დამთავრებული. მისი ნაშრომები, როგორიცაა </w:t>
      </w:r>
      <w:r w:rsidRPr="00F074EB">
        <w:rPr>
          <w:rFonts w:eastAsia="Times New Roman"/>
          <w:i/>
          <w:iCs/>
          <w:kern w:val="0"/>
          <w:sz w:val="24"/>
          <w:szCs w:val="24"/>
          <w:lang w:eastAsia="ka-GE"/>
          <w14:ligatures w14:val="none"/>
        </w:rPr>
        <w:t>„სამეგრელოს ისტორია და ეთნოგრაფია“</w:t>
      </w:r>
      <w:r w:rsidRPr="00F074EB">
        <w:rPr>
          <w:rFonts w:eastAsia="Times New Roman"/>
          <w:kern w:val="0"/>
          <w:sz w:val="24"/>
          <w:szCs w:val="24"/>
          <w:lang w:eastAsia="ka-GE"/>
          <w14:ligatures w14:val="none"/>
        </w:rPr>
        <w:t xml:space="preserve">, </w:t>
      </w:r>
      <w:r w:rsidRPr="00F074EB">
        <w:rPr>
          <w:rFonts w:eastAsia="Times New Roman"/>
          <w:i/>
          <w:iCs/>
          <w:kern w:val="0"/>
          <w:sz w:val="24"/>
          <w:szCs w:val="24"/>
          <w:lang w:eastAsia="ka-GE"/>
          <w14:ligatures w14:val="none"/>
        </w:rPr>
        <w:t>„მთიულეთი“</w:t>
      </w:r>
      <w:r w:rsidRPr="00F074EB">
        <w:rPr>
          <w:rFonts w:eastAsia="Times New Roman"/>
          <w:kern w:val="0"/>
          <w:sz w:val="24"/>
          <w:szCs w:val="24"/>
          <w:lang w:eastAsia="ka-GE"/>
          <w14:ligatures w14:val="none"/>
        </w:rPr>
        <w:t xml:space="preserve">, </w:t>
      </w:r>
      <w:r w:rsidRPr="00F074EB">
        <w:rPr>
          <w:rFonts w:eastAsia="Times New Roman"/>
          <w:i/>
          <w:iCs/>
          <w:kern w:val="0"/>
          <w:sz w:val="24"/>
          <w:szCs w:val="24"/>
          <w:lang w:eastAsia="ka-GE"/>
          <w14:ligatures w14:val="none"/>
        </w:rPr>
        <w:t>„ხევი“</w:t>
      </w:r>
      <w:r w:rsidRPr="00F074EB">
        <w:rPr>
          <w:rFonts w:eastAsia="Times New Roman"/>
          <w:kern w:val="0"/>
          <w:sz w:val="24"/>
          <w:szCs w:val="24"/>
          <w:lang w:eastAsia="ka-GE"/>
          <w14:ligatures w14:val="none"/>
        </w:rPr>
        <w:t xml:space="preserve">, </w:t>
      </w:r>
      <w:r w:rsidRPr="00F074EB">
        <w:rPr>
          <w:rFonts w:eastAsia="Times New Roman"/>
          <w:i/>
          <w:iCs/>
          <w:kern w:val="0"/>
          <w:sz w:val="24"/>
          <w:szCs w:val="24"/>
          <w:lang w:eastAsia="ka-GE"/>
          <w14:ligatures w14:val="none"/>
        </w:rPr>
        <w:t>„თუშეთი“</w:t>
      </w:r>
      <w:r w:rsidRPr="00F074EB">
        <w:rPr>
          <w:rFonts w:eastAsia="Times New Roman"/>
          <w:kern w:val="0"/>
          <w:sz w:val="24"/>
          <w:szCs w:val="24"/>
          <w:lang w:eastAsia="ka-GE"/>
          <w14:ligatures w14:val="none"/>
        </w:rPr>
        <w:t xml:space="preserve"> და მრავალი სხვა, გამოირჩევა დეტალურობით, ადგილობრივი ტრადიციებისადმი პატივისცემითა და მეცნიერული სიზუსტით.</w:t>
      </w:r>
    </w:p>
    <w:p w14:paraId="34BA02E3" w14:textId="77777777"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იგი აქტიურად თანამშრომლობდა საქართველოს მუზეუმთან, მონაწილეობდა არქეოლოგიურ ექსპედიციებში და ასწავლიდა სხვადასხვა საგანმანათლებლო დაწესებულებაში. მაკალათია იყო ერთ-ერთი პირველი, ვინც ეთნოგრაფიული კვლევისას ადგილობრივ მოსახლეობასთან უშუალო კონტაქტს ანიჭებდა უპირატესობას, რაც მის ნაშრომებს განსაკუთრებულ სანდოობას ანიჭებს.</w:t>
      </w:r>
    </w:p>
    <w:p w14:paraId="5F0D8040" w14:textId="4D8A5A36" w:rsid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სერგი მაკალათიას მემკვიდრეობა არა მხოლოდ მეცნიერულია, არამედ კულტურულიც — მან შეინარჩუნა და შემოგვინახა ის უნიკალური ფენომენები, რომლებიც დღეს შესაძლოა დაკარგული ყოფილიყო. მისი შრომები კვლავაც ინსპირაციას აძლევს ახალ თაობას და წარმოადგენს ქართული იდენტობის ღრმა ანარეკლს.</w:t>
      </w:r>
    </w:p>
    <w:p w14:paraId="7050BEB9" w14:textId="7EA9FFB9" w:rsidR="00F074EB" w:rsidRDefault="00F074EB">
      <w:pPr>
        <w:rPr>
          <w:rFonts w:eastAsia="Times New Roman"/>
          <w:kern w:val="0"/>
          <w:sz w:val="24"/>
          <w:szCs w:val="24"/>
          <w:lang w:eastAsia="ka-GE"/>
          <w14:ligatures w14:val="none"/>
        </w:rPr>
      </w:pPr>
      <w:r>
        <w:rPr>
          <w:rFonts w:eastAsia="Times New Roman"/>
          <w:kern w:val="0"/>
          <w:sz w:val="24"/>
          <w:szCs w:val="24"/>
          <w:lang w:eastAsia="ka-GE"/>
          <w14:ligatures w14:val="none"/>
        </w:rPr>
        <w:br w:type="page"/>
      </w:r>
    </w:p>
    <w:p w14:paraId="67B943F0" w14:textId="624715B5" w:rsidR="00F074EB" w:rsidRPr="00F074EB" w:rsidRDefault="00F074EB" w:rsidP="00F074EB">
      <w:pPr>
        <w:jc w:val="center"/>
        <w:rPr>
          <w:rFonts w:eastAsia="Times New Roman"/>
          <w:b/>
          <w:bCs/>
          <w:kern w:val="0"/>
          <w:sz w:val="28"/>
          <w:szCs w:val="28"/>
          <w:lang w:eastAsia="ka-GE"/>
          <w14:ligatures w14:val="none"/>
        </w:rPr>
      </w:pPr>
      <w:r w:rsidRPr="00F074EB">
        <w:rPr>
          <w:rFonts w:eastAsia="Times New Roman"/>
          <w:b/>
          <w:bCs/>
          <w:kern w:val="0"/>
          <w:sz w:val="28"/>
          <w:szCs w:val="28"/>
          <w:lang w:eastAsia="ka-GE"/>
          <w14:ligatures w14:val="none"/>
        </w:rPr>
        <w:lastRenderedPageBreak/>
        <w:t>სიმონ ჩიქოვანი — ფუტურისტი პოეტი და კულტურული ლიდერი</w:t>
      </w:r>
    </w:p>
    <w:p w14:paraId="4970312B" w14:textId="5C18ABE6" w:rsidR="00F074EB" w:rsidRPr="00F074EB" w:rsidRDefault="00F074EB" w:rsidP="00F074EB">
      <w:pPr>
        <w:jc w:val="both"/>
        <w:rPr>
          <w:rFonts w:eastAsia="Times New Roman"/>
          <w:kern w:val="0"/>
          <w:sz w:val="24"/>
          <w:szCs w:val="24"/>
          <w:lang w:eastAsia="ka-GE"/>
          <w14:ligatures w14:val="none"/>
        </w:rPr>
      </w:pPr>
      <w:r>
        <w:rPr>
          <w:noProof/>
        </w:rPr>
        <w:drawing>
          <wp:anchor distT="0" distB="0" distL="114300" distR="114300" simplePos="0" relativeHeight="251665408" behindDoc="1" locked="0" layoutInCell="1" allowOverlap="1" wp14:anchorId="18FBA0B1" wp14:editId="39878D04">
            <wp:simplePos x="0" y="0"/>
            <wp:positionH relativeFrom="margin">
              <wp:align>left</wp:align>
            </wp:positionH>
            <wp:positionV relativeFrom="paragraph">
              <wp:posOffset>2540</wp:posOffset>
            </wp:positionV>
            <wp:extent cx="2313305" cy="2313305"/>
            <wp:effectExtent l="0" t="0" r="0" b="0"/>
            <wp:wrapTight wrapText="bothSides">
              <wp:wrapPolygon edited="0">
                <wp:start x="0" y="0"/>
                <wp:lineTo x="0" y="21345"/>
                <wp:lineTo x="21345" y="21345"/>
                <wp:lineTo x="21345" y="0"/>
                <wp:lineTo x="0" y="0"/>
              </wp:wrapPolygon>
            </wp:wrapTight>
            <wp:docPr id="772889315" name="Picture 17" descr="A person in a suit and ti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889315" name="Picture 17" descr="A person in a suit and tie&#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3305" cy="2313305"/>
                    </a:xfrm>
                    <a:prstGeom prst="rect">
                      <a:avLst/>
                    </a:prstGeom>
                    <a:noFill/>
                    <a:ln>
                      <a:noFill/>
                    </a:ln>
                  </pic:spPr>
                </pic:pic>
              </a:graphicData>
            </a:graphic>
          </wp:anchor>
        </w:drawing>
      </w:r>
      <w:r w:rsidRPr="00F074EB">
        <w:rPr>
          <w:rFonts w:eastAsia="Times New Roman"/>
          <w:kern w:val="0"/>
          <w:sz w:val="24"/>
          <w:szCs w:val="24"/>
          <w:lang w:eastAsia="ka-GE"/>
          <w14:ligatures w14:val="none"/>
        </w:rPr>
        <w:t>სიმონ ჩიქოვანი (1902–1966) იყო ქართველი პოეტი, ლიტერატურული კრიტიკოსი და საზოგადო მოღვაწე, რომლის შემოქმედება ასახავს ქართული ლიტერატურის გარდამავალ ეპოქას — სიმბოლიზმიდან ფუტურიზმამდე და იქიდან საბჭოთა იდეოლოგიურ ჩარჩოებამდე. იგი დაიბადა სოფელ ნაესაკავოში, აბაშის რაიონში. სწავლობდა ქუთაისის რეალურ სასწავლებელში და თბილისის სახელმწიფო უნივერსიტეტში, რომელიც 1922 წელს დაამთავრა.</w:t>
      </w:r>
    </w:p>
    <w:p w14:paraId="701B166F" w14:textId="77777777"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 xml:space="preserve">1920-იან წლებში ჩიქოვანი გახდა ქართული ფუტურისტული მოძრაობის ერთ-ერთი ლიდერი. მან თანამოაზრეებთან ერთად ჩამოაყალიბა ლიტერატურული ჯგუფი და გამოსცა ფუტურიზმის პირველი მანიფესტი — </w:t>
      </w:r>
      <w:r w:rsidRPr="00F074EB">
        <w:rPr>
          <w:rFonts w:eastAsia="Times New Roman"/>
          <w:i/>
          <w:iCs/>
          <w:kern w:val="0"/>
          <w:sz w:val="24"/>
          <w:szCs w:val="24"/>
          <w:lang w:eastAsia="ka-GE"/>
          <w14:ligatures w14:val="none"/>
        </w:rPr>
        <w:t>„საქართველო — ფენიქსი“</w:t>
      </w:r>
      <w:r w:rsidRPr="00F074EB">
        <w:rPr>
          <w:rFonts w:eastAsia="Times New Roman"/>
          <w:kern w:val="0"/>
          <w:sz w:val="24"/>
          <w:szCs w:val="24"/>
          <w:lang w:eastAsia="ka-GE"/>
          <w14:ligatures w14:val="none"/>
        </w:rPr>
        <w:t xml:space="preserve">. იგი იყო ჟურნალების </w:t>
      </w:r>
      <w:r w:rsidRPr="00F074EB">
        <w:rPr>
          <w:rFonts w:eastAsia="Times New Roman"/>
          <w:i/>
          <w:iCs/>
          <w:kern w:val="0"/>
          <w:sz w:val="24"/>
          <w:szCs w:val="24"/>
          <w:lang w:eastAsia="ka-GE"/>
          <w14:ligatures w14:val="none"/>
        </w:rPr>
        <w:t>„H</w:t>
      </w:r>
      <w:r w:rsidRPr="00F074EB">
        <w:rPr>
          <w:rFonts w:ascii="Cambria Math" w:eastAsia="Times New Roman" w:hAnsi="Cambria Math" w:cs="Cambria Math"/>
          <w:i/>
          <w:iCs/>
          <w:kern w:val="0"/>
          <w:sz w:val="24"/>
          <w:szCs w:val="24"/>
          <w:lang w:eastAsia="ka-GE"/>
          <w14:ligatures w14:val="none"/>
        </w:rPr>
        <w:t>₂</w:t>
      </w:r>
      <w:r w:rsidRPr="00F074EB">
        <w:rPr>
          <w:rFonts w:eastAsia="Times New Roman"/>
          <w:i/>
          <w:iCs/>
          <w:kern w:val="0"/>
          <w:sz w:val="24"/>
          <w:szCs w:val="24"/>
          <w:lang w:eastAsia="ka-GE"/>
          <w14:ligatures w14:val="none"/>
        </w:rPr>
        <w:t>SO</w:t>
      </w:r>
      <w:r w:rsidRPr="00F074EB">
        <w:rPr>
          <w:rFonts w:ascii="Cambria Math" w:eastAsia="Times New Roman" w:hAnsi="Cambria Math" w:cs="Cambria Math"/>
          <w:i/>
          <w:iCs/>
          <w:kern w:val="0"/>
          <w:sz w:val="24"/>
          <w:szCs w:val="24"/>
          <w:lang w:eastAsia="ka-GE"/>
          <w14:ligatures w14:val="none"/>
        </w:rPr>
        <w:t>₄</w:t>
      </w:r>
      <w:r w:rsidRPr="00F074EB">
        <w:rPr>
          <w:rFonts w:ascii="Sylfaen" w:eastAsia="Times New Roman" w:hAnsi="Sylfaen" w:cs="Sylfaen"/>
          <w:i/>
          <w:iCs/>
          <w:kern w:val="0"/>
          <w:sz w:val="24"/>
          <w:szCs w:val="24"/>
          <w:lang w:eastAsia="ka-GE"/>
          <w14:ligatures w14:val="none"/>
        </w:rPr>
        <w:t>“</w:t>
      </w:r>
      <w:r w:rsidRPr="00F074EB">
        <w:rPr>
          <w:rFonts w:eastAsia="Times New Roman"/>
          <w:kern w:val="0"/>
          <w:sz w:val="24"/>
          <w:szCs w:val="24"/>
          <w:lang w:eastAsia="ka-GE"/>
          <w14:ligatures w14:val="none"/>
        </w:rPr>
        <w:t xml:space="preserve">, </w:t>
      </w:r>
      <w:r w:rsidRPr="00F074EB">
        <w:rPr>
          <w:rFonts w:eastAsia="Times New Roman"/>
          <w:i/>
          <w:iCs/>
          <w:kern w:val="0"/>
          <w:sz w:val="24"/>
          <w:szCs w:val="24"/>
          <w:lang w:eastAsia="ka-GE"/>
          <w14:ligatures w14:val="none"/>
        </w:rPr>
        <w:t>„ლიტერატურა და სხვა“</w:t>
      </w:r>
      <w:r w:rsidRPr="00F074EB">
        <w:rPr>
          <w:rFonts w:eastAsia="Times New Roman"/>
          <w:kern w:val="0"/>
          <w:sz w:val="24"/>
          <w:szCs w:val="24"/>
          <w:lang w:eastAsia="ka-GE"/>
          <w14:ligatures w14:val="none"/>
        </w:rPr>
        <w:t xml:space="preserve"> და </w:t>
      </w:r>
      <w:r w:rsidRPr="00F074EB">
        <w:rPr>
          <w:rFonts w:eastAsia="Times New Roman"/>
          <w:i/>
          <w:iCs/>
          <w:kern w:val="0"/>
          <w:sz w:val="24"/>
          <w:szCs w:val="24"/>
          <w:lang w:eastAsia="ka-GE"/>
          <w14:ligatures w14:val="none"/>
        </w:rPr>
        <w:t>„მემარცხენეობა“</w:t>
      </w:r>
      <w:r w:rsidRPr="00F074EB">
        <w:rPr>
          <w:rFonts w:eastAsia="Times New Roman"/>
          <w:kern w:val="0"/>
          <w:sz w:val="24"/>
          <w:szCs w:val="24"/>
          <w:lang w:eastAsia="ka-GE"/>
          <w14:ligatures w14:val="none"/>
        </w:rPr>
        <w:t xml:space="preserve"> რედაქტორი, სადაც აქტიურად უპირისპირდებოდა ძველი თაობის სიმბოლისტებს.</w:t>
      </w:r>
    </w:p>
    <w:p w14:paraId="5A389C08" w14:textId="77777777"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მისი პოეზია თავდაპირველად გამოირჩეოდა ექსპერიმენტულობითა და ენერგიულობით — ხშირად შედარებულია მაიაკოვსკის სტილთან. თუმცა 1930-იანი წლებიდან ჩიქოვანმა თავისი შემოქმედება უფრო იდეოლოგიურად მისაღები მიმართულებით შეცვალა და დაწერა პატრიოტული და ლირიკული ლექსები. ამავე პერიოდში იგი გახდა საქართველოს მწერალთა კავშირის ხელმძღვანელი და საბჭოთა ლიტერატურული პოლიტიკის ერთ-ერთი მთავარი ფიგურა.</w:t>
      </w:r>
    </w:p>
    <w:p w14:paraId="48C6B48D" w14:textId="77777777" w:rsid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მისი ლექსები თარგმნილია მრავალ ენაზე, ხოლო 1947 წელს მიენიჭა სსრკ სახელმწიფო პრემია. იგი დაკრძალულია მთაწმინდის პანთეონში, რაც მისი კულტურული წვლილის აღიარების სიმბოლოა.</w:t>
      </w:r>
    </w:p>
    <w:p w14:paraId="34FB33B5" w14:textId="77777777" w:rsidR="00F074EB" w:rsidRDefault="00F074EB" w:rsidP="00F074EB">
      <w:pPr>
        <w:jc w:val="both"/>
        <w:rPr>
          <w:rFonts w:eastAsia="Times New Roman"/>
          <w:kern w:val="0"/>
          <w:sz w:val="24"/>
          <w:szCs w:val="24"/>
          <w:lang w:eastAsia="ka-GE"/>
          <w14:ligatures w14:val="none"/>
        </w:rPr>
      </w:pPr>
    </w:p>
    <w:p w14:paraId="013967A3" w14:textId="77777777" w:rsidR="00F074EB" w:rsidRPr="00F074EB" w:rsidRDefault="00F074EB" w:rsidP="00F074EB">
      <w:pPr>
        <w:jc w:val="both"/>
        <w:rPr>
          <w:rFonts w:eastAsia="Times New Roman"/>
          <w:kern w:val="0"/>
          <w:sz w:val="24"/>
          <w:szCs w:val="24"/>
          <w:lang w:eastAsia="ka-GE"/>
          <w14:ligatures w14:val="none"/>
        </w:rPr>
      </w:pPr>
    </w:p>
    <w:p w14:paraId="5D38206B" w14:textId="0245D450" w:rsidR="00F074EB" w:rsidRPr="00F074EB" w:rsidRDefault="00F074EB" w:rsidP="00F074EB">
      <w:pPr>
        <w:jc w:val="center"/>
        <w:rPr>
          <w:rFonts w:eastAsia="Times New Roman"/>
          <w:kern w:val="0"/>
          <w:sz w:val="28"/>
          <w:szCs w:val="28"/>
          <w:lang w:eastAsia="ka-GE"/>
          <w14:ligatures w14:val="none"/>
        </w:rPr>
      </w:pPr>
      <w:r w:rsidRPr="00F074EB">
        <w:rPr>
          <w:rFonts w:eastAsia="Times New Roman"/>
          <w:b/>
          <w:bCs/>
          <w:kern w:val="0"/>
          <w:sz w:val="28"/>
          <w:szCs w:val="28"/>
          <w:lang w:eastAsia="ka-GE"/>
          <w14:ligatures w14:val="none"/>
        </w:rPr>
        <w:t>დუტუ მეგრელი — პატრიოტული პოეზიის მქადაგებელი</w:t>
      </w:r>
    </w:p>
    <w:p w14:paraId="4D409E49" w14:textId="481E2FCC" w:rsidR="00F074EB" w:rsidRPr="00F074EB" w:rsidRDefault="00F074EB" w:rsidP="00F074EB">
      <w:pPr>
        <w:jc w:val="both"/>
        <w:rPr>
          <w:rFonts w:eastAsia="Times New Roman"/>
          <w:kern w:val="0"/>
          <w:sz w:val="24"/>
          <w:szCs w:val="24"/>
          <w:lang w:eastAsia="ka-GE"/>
          <w14:ligatures w14:val="none"/>
        </w:rPr>
      </w:pPr>
      <w:r w:rsidRPr="00F074EB">
        <w:rPr>
          <w:noProof/>
        </w:rPr>
        <w:drawing>
          <wp:anchor distT="0" distB="0" distL="114300" distR="114300" simplePos="0" relativeHeight="251669504" behindDoc="1" locked="0" layoutInCell="1" allowOverlap="1" wp14:anchorId="45D36783" wp14:editId="481570CB">
            <wp:simplePos x="0" y="0"/>
            <wp:positionH relativeFrom="margin">
              <wp:align>left</wp:align>
            </wp:positionH>
            <wp:positionV relativeFrom="paragraph">
              <wp:posOffset>6350</wp:posOffset>
            </wp:positionV>
            <wp:extent cx="2133600" cy="2133600"/>
            <wp:effectExtent l="0" t="0" r="0" b="0"/>
            <wp:wrapTight wrapText="bothSides">
              <wp:wrapPolygon edited="0">
                <wp:start x="0" y="0"/>
                <wp:lineTo x="0" y="21407"/>
                <wp:lineTo x="21407" y="21407"/>
                <wp:lineTo x="21407" y="0"/>
                <wp:lineTo x="0" y="0"/>
              </wp:wrapPolygon>
            </wp:wrapTight>
            <wp:docPr id="1299218219" name="Picture 13" descr="A person with a beard and a long beard wearing a black robe with a belt of bull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18219" name="Picture 13" descr="A person with a beard and a long beard wearing a black robe with a belt of bullets&#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37529" cy="213752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74EB">
        <w:rPr>
          <w:rFonts w:eastAsia="Times New Roman"/>
          <w:kern w:val="0"/>
          <w:sz w:val="24"/>
          <w:szCs w:val="24"/>
          <w:lang w:eastAsia="ka-GE"/>
          <w14:ligatures w14:val="none"/>
        </w:rPr>
        <w:t>დუტუ მეგრელი (დიმიტრი თომას ძე ხოშტარია, 1867–1938) იყო ქართველი პოეტი, მწერალი და საზოგადო მოღვაწე, რომლის შემოქმედება მჭიდროდ უკავშირდება ეროვნულ თვითშეგნებასა და ქართული იდენტობის განმტკიცებას. იგი დაიბადა სოფელ სუჯუნაში, სამეგრელოში. განათლება მიიღო ქუთაისის გიმნაზიაში, შემდეგ კი სწავლა განაგრძო ოდესის უნივერსიტეტის იურიდიულ ფაკულტეტზე.</w:t>
      </w:r>
    </w:p>
    <w:p w14:paraId="43052232" w14:textId="116AC542"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 xml:space="preserve">მისი ლიტერატურული მოღვაწეობა დაიწყო 1890-იანი წლებიდან. 1891 წელს კრებულში </w:t>
      </w:r>
      <w:r w:rsidRPr="00F074EB">
        <w:rPr>
          <w:rFonts w:eastAsia="Times New Roman"/>
          <w:i/>
          <w:iCs/>
          <w:kern w:val="0"/>
          <w:sz w:val="24"/>
          <w:szCs w:val="24"/>
          <w:lang w:eastAsia="ka-GE"/>
          <w14:ligatures w14:val="none"/>
        </w:rPr>
        <w:t>„ცდა“</w:t>
      </w:r>
      <w:r w:rsidRPr="00F074EB">
        <w:rPr>
          <w:rFonts w:eastAsia="Times New Roman"/>
          <w:kern w:val="0"/>
          <w:sz w:val="24"/>
          <w:szCs w:val="24"/>
          <w:lang w:eastAsia="ka-GE"/>
          <w14:ligatures w14:val="none"/>
        </w:rPr>
        <w:t xml:space="preserve"> გამოქვეყნდა მისი ლექსები დუტუ მეგრელის ფსევდონიმით, ხოლო 1892 წელს გამოსცა პირველი წიგნი </w:t>
      </w:r>
      <w:r w:rsidRPr="00F074EB">
        <w:rPr>
          <w:rFonts w:eastAsia="Times New Roman"/>
          <w:i/>
          <w:iCs/>
          <w:kern w:val="0"/>
          <w:sz w:val="24"/>
          <w:szCs w:val="24"/>
          <w:lang w:eastAsia="ka-GE"/>
          <w14:ligatures w14:val="none"/>
        </w:rPr>
        <w:t>„სურათები ჩვენი ცხოვრებიდან“</w:t>
      </w:r>
      <w:r w:rsidRPr="00F074EB">
        <w:rPr>
          <w:rFonts w:eastAsia="Times New Roman"/>
          <w:kern w:val="0"/>
          <w:sz w:val="24"/>
          <w:szCs w:val="24"/>
          <w:lang w:eastAsia="ka-GE"/>
          <w14:ligatures w14:val="none"/>
        </w:rPr>
        <w:t xml:space="preserve">. განსაკუთრებული პოპულარობა მოიპოვა ლექსით </w:t>
      </w:r>
      <w:r w:rsidRPr="00F074EB">
        <w:rPr>
          <w:rFonts w:eastAsia="Times New Roman"/>
          <w:i/>
          <w:iCs/>
          <w:kern w:val="0"/>
          <w:sz w:val="24"/>
          <w:szCs w:val="24"/>
          <w:lang w:eastAsia="ka-GE"/>
          <w14:ligatures w14:val="none"/>
        </w:rPr>
        <w:t>„მე პატარა ქართველი ვარ“</w:t>
      </w:r>
      <w:r w:rsidRPr="00F074EB">
        <w:rPr>
          <w:rFonts w:eastAsia="Times New Roman"/>
          <w:kern w:val="0"/>
          <w:sz w:val="24"/>
          <w:szCs w:val="24"/>
          <w:lang w:eastAsia="ka-GE"/>
          <w14:ligatures w14:val="none"/>
        </w:rPr>
        <w:t>, რომელიც დღემდე აღიქმება როგორც პატრიოტული პოეზიის სიმბოლო.</w:t>
      </w:r>
    </w:p>
    <w:p w14:paraId="36FDC38A" w14:textId="51912701" w:rsidR="00F074EB" w:rsidRP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lastRenderedPageBreak/>
        <w:t xml:space="preserve">დუტუ მეგრელი აქტიურად მონაწილეობდა საზოგადოებრივ ცხოვრებაში — იყო ქართველთა შორის წერა-კითხვის გამავრცელებელი საზოგადოების წევრი, მუშაობდა სხვადასხვა სახელმწიფო უწყებაში, მათ შორის საქართველოს დამფუძნებელი კრების საქმეთა სამმართველოში. 1919 წელს გამოაქვეყნა პოემა </w:t>
      </w:r>
      <w:r w:rsidRPr="00F074EB">
        <w:rPr>
          <w:rFonts w:eastAsia="Times New Roman"/>
          <w:i/>
          <w:iCs/>
          <w:kern w:val="0"/>
          <w:sz w:val="24"/>
          <w:szCs w:val="24"/>
          <w:lang w:eastAsia="ka-GE"/>
          <w14:ligatures w14:val="none"/>
        </w:rPr>
        <w:t>„პრომეთე“</w:t>
      </w:r>
      <w:r w:rsidRPr="00F074EB">
        <w:rPr>
          <w:rFonts w:eastAsia="Times New Roman"/>
          <w:kern w:val="0"/>
          <w:sz w:val="24"/>
          <w:szCs w:val="24"/>
          <w:lang w:eastAsia="ka-GE"/>
          <w14:ligatures w14:val="none"/>
        </w:rPr>
        <w:t xml:space="preserve">, ხოლო იმავე წელს გაზეთ </w:t>
      </w:r>
      <w:r w:rsidRPr="00F074EB">
        <w:rPr>
          <w:rFonts w:eastAsia="Times New Roman"/>
          <w:i/>
          <w:iCs/>
          <w:kern w:val="0"/>
          <w:sz w:val="24"/>
          <w:szCs w:val="24"/>
          <w:lang w:eastAsia="ka-GE"/>
          <w14:ligatures w14:val="none"/>
        </w:rPr>
        <w:t>„ერთობაში“</w:t>
      </w:r>
      <w:r w:rsidRPr="00F074EB">
        <w:rPr>
          <w:rFonts w:eastAsia="Times New Roman"/>
          <w:kern w:val="0"/>
          <w:sz w:val="24"/>
          <w:szCs w:val="24"/>
          <w:lang w:eastAsia="ka-GE"/>
          <w14:ligatures w14:val="none"/>
        </w:rPr>
        <w:t xml:space="preserve"> დაიბეჭდა მისი ლექსი </w:t>
      </w:r>
      <w:r w:rsidRPr="00F074EB">
        <w:rPr>
          <w:rFonts w:eastAsia="Times New Roman"/>
          <w:i/>
          <w:iCs/>
          <w:kern w:val="0"/>
          <w:sz w:val="24"/>
          <w:szCs w:val="24"/>
          <w:lang w:eastAsia="ka-GE"/>
          <w14:ligatures w14:val="none"/>
        </w:rPr>
        <w:t>„განთავისუფლდა ამირან გმირი“</w:t>
      </w:r>
      <w:r w:rsidRPr="00F074EB">
        <w:rPr>
          <w:rFonts w:eastAsia="Times New Roman"/>
          <w:kern w:val="0"/>
          <w:sz w:val="24"/>
          <w:szCs w:val="24"/>
          <w:lang w:eastAsia="ka-GE"/>
          <w14:ligatures w14:val="none"/>
        </w:rPr>
        <w:t>, რომელიც ივანე გომართელს მიეძღვნა.</w:t>
      </w:r>
    </w:p>
    <w:p w14:paraId="404343C6" w14:textId="62B9BC0F" w:rsidR="00F074EB" w:rsidRDefault="00F074EB" w:rsidP="00F074EB">
      <w:pPr>
        <w:jc w:val="both"/>
        <w:rPr>
          <w:rFonts w:eastAsia="Times New Roman"/>
          <w:kern w:val="0"/>
          <w:sz w:val="24"/>
          <w:szCs w:val="24"/>
          <w:lang w:eastAsia="ka-GE"/>
          <w14:ligatures w14:val="none"/>
        </w:rPr>
      </w:pPr>
      <w:r w:rsidRPr="00F074EB">
        <w:rPr>
          <w:rFonts w:eastAsia="Times New Roman"/>
          <w:kern w:val="0"/>
          <w:sz w:val="24"/>
          <w:szCs w:val="24"/>
          <w:lang w:eastAsia="ka-GE"/>
          <w14:ligatures w14:val="none"/>
        </w:rPr>
        <w:t>საბჭოთა ხელისუფლების პირობებში მუშაობდა საფინანსო კომისარიატში, თუმცა მისი ლიტერატურული აქტივობა თანდათან შემცირდა. გარდაიცვალა თბილისში 1938 წელს. თავდაპირველად დაკრძალეს ვაკის სასაფლაოზე, ხოლო 1968 წელს გადაასვენეს დიდუბის მწერალთა და საზოგადო მოღვაწეთა პანთეონში.</w:t>
      </w:r>
    </w:p>
    <w:p w14:paraId="558EC970" w14:textId="77777777" w:rsidR="00B93E60" w:rsidRPr="00F074EB" w:rsidRDefault="00B93E60" w:rsidP="00F074EB">
      <w:pPr>
        <w:jc w:val="both"/>
        <w:rPr>
          <w:rFonts w:eastAsia="Times New Roman"/>
          <w:kern w:val="0"/>
          <w:sz w:val="24"/>
          <w:szCs w:val="24"/>
          <w:lang w:eastAsia="ka-GE"/>
          <w14:ligatures w14:val="none"/>
        </w:rPr>
      </w:pPr>
    </w:p>
    <w:p w14:paraId="158101B1" w14:textId="5C058242" w:rsidR="00B93E60" w:rsidRPr="00B93E60" w:rsidRDefault="00B93E60" w:rsidP="00B93E60">
      <w:pPr>
        <w:jc w:val="center"/>
        <w:rPr>
          <w:sz w:val="28"/>
          <w:szCs w:val="28"/>
        </w:rPr>
      </w:pPr>
      <w:r w:rsidRPr="00B93E60">
        <w:rPr>
          <w:b/>
          <w:bCs/>
          <w:sz w:val="28"/>
          <w:szCs w:val="28"/>
        </w:rPr>
        <w:t>აკაკი ხოშტარია — ქართველი მილიონერი და შავი ზღვისპირეთის არქიტექტორი</w:t>
      </w:r>
    </w:p>
    <w:p w14:paraId="112AA936" w14:textId="4D823108" w:rsidR="00B93E60" w:rsidRPr="00B93E60" w:rsidRDefault="00B93E60" w:rsidP="00B93E60">
      <w:pPr>
        <w:jc w:val="both"/>
        <w:rPr>
          <w:rFonts w:eastAsia="Times New Roman"/>
          <w:kern w:val="0"/>
          <w:sz w:val="24"/>
          <w:szCs w:val="24"/>
          <w:lang w:eastAsia="ka-GE"/>
          <w14:ligatures w14:val="none"/>
        </w:rPr>
      </w:pPr>
      <w:r w:rsidRPr="00B93E60">
        <w:rPr>
          <w:noProof/>
          <w:sz w:val="28"/>
          <w:szCs w:val="28"/>
        </w:rPr>
        <w:drawing>
          <wp:anchor distT="0" distB="0" distL="114300" distR="114300" simplePos="0" relativeHeight="251671552" behindDoc="1" locked="0" layoutInCell="1" allowOverlap="1" wp14:anchorId="045E7C3A" wp14:editId="0C2E608F">
            <wp:simplePos x="0" y="0"/>
            <wp:positionH relativeFrom="margin">
              <wp:align>left</wp:align>
            </wp:positionH>
            <wp:positionV relativeFrom="paragraph">
              <wp:posOffset>6985</wp:posOffset>
            </wp:positionV>
            <wp:extent cx="2216150" cy="2216150"/>
            <wp:effectExtent l="0" t="0" r="0" b="0"/>
            <wp:wrapTight wrapText="bothSides">
              <wp:wrapPolygon edited="0">
                <wp:start x="0" y="0"/>
                <wp:lineTo x="0" y="21352"/>
                <wp:lineTo x="21352" y="21352"/>
                <wp:lineTo x="21352" y="0"/>
                <wp:lineTo x="0" y="0"/>
              </wp:wrapPolygon>
            </wp:wrapTight>
            <wp:docPr id="1212089310" name="Picture 11" descr="A person with a beard and mustache wearing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89310" name="Picture 11" descr="A person with a beard and mustache wearing a ha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8333" cy="22183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3E60">
        <w:rPr>
          <w:rFonts w:eastAsia="Times New Roman"/>
          <w:kern w:val="0"/>
          <w:sz w:val="24"/>
          <w:szCs w:val="24"/>
          <w:lang w:eastAsia="ka-GE"/>
          <w14:ligatures w14:val="none"/>
        </w:rPr>
        <w:t>აკაკი ხოშტარია (1873–1932) იყო ქართველი ფინანსისტი, მრეწველი, ქველმოქმედი და საზოგადო მოღვაწე, რომლის საქმიანობამ მნიშვნელოვანი კვალი დატოვა საქართველოს, კავკასიისა და ირანის ეკონომიკურ და კულტურულ განვითარებაში. იგი დაიბადა სოფელ სუჯუნაში, აბაშასთან ახლოს, ტახტის აზნაურის ოჯახში. განათლება მიიღო სანკტ-პეტერბურგის სასოფლო-სამეურნეო კოლეჯში.</w:t>
      </w:r>
    </w:p>
    <w:p w14:paraId="2CAA4227" w14:textId="77777777" w:rsidR="00B93E60" w:rsidRPr="00B93E60" w:rsidRDefault="00B93E60" w:rsidP="00B93E60">
      <w:pPr>
        <w:jc w:val="both"/>
        <w:rPr>
          <w:rFonts w:eastAsia="Times New Roman"/>
          <w:kern w:val="0"/>
          <w:sz w:val="24"/>
          <w:szCs w:val="24"/>
          <w:lang w:eastAsia="ka-GE"/>
          <w14:ligatures w14:val="none"/>
        </w:rPr>
      </w:pPr>
      <w:r w:rsidRPr="00B93E60">
        <w:rPr>
          <w:rFonts w:eastAsia="Times New Roman"/>
          <w:kern w:val="0"/>
          <w:sz w:val="24"/>
          <w:szCs w:val="24"/>
          <w:lang w:eastAsia="ka-GE"/>
          <w14:ligatures w14:val="none"/>
        </w:rPr>
        <w:t>თავდაპირველად მუშაობდა გაგრაში, პრინც ოლდენბურგთან, სადაც დაგეგმა და განახორციელა შავი ზღვისპირეთის ბულვარებისა და ბაღების მოწყობა. მისი უშუალო ხელმძღვანელობით გაშენდა ბათუმის ზღვისპირა ბულვარი და მახინჯაურის ბოტანიკური ბაღი.</w:t>
      </w:r>
    </w:p>
    <w:p w14:paraId="1AB89B3A" w14:textId="12D39E6F" w:rsidR="00B93E60" w:rsidRPr="00B93E60" w:rsidRDefault="00B93E60" w:rsidP="00B93E60">
      <w:pPr>
        <w:jc w:val="both"/>
        <w:rPr>
          <w:rFonts w:eastAsia="Times New Roman"/>
          <w:kern w:val="0"/>
          <w:sz w:val="24"/>
          <w:szCs w:val="24"/>
          <w:lang w:eastAsia="ka-GE"/>
          <w14:ligatures w14:val="none"/>
        </w:rPr>
      </w:pPr>
      <w:r w:rsidRPr="00B93E60">
        <w:rPr>
          <w:rFonts w:eastAsia="Times New Roman"/>
          <w:kern w:val="0"/>
          <w:sz w:val="24"/>
          <w:szCs w:val="24"/>
          <w:lang w:eastAsia="ka-GE"/>
          <w14:ligatures w14:val="none"/>
        </w:rPr>
        <w:t xml:space="preserve">შემდეგ ხოშტარია გადაერთო ნავთობის ინდუსტრიაში — ბაქოში შეიძინა ნავთობის სარეწები და სპარსეთში მოიპოვა კონცესიები. მან დააარსა კომპანია </w:t>
      </w:r>
      <w:r w:rsidRPr="00B93E60">
        <w:rPr>
          <w:rFonts w:eastAsia="Times New Roman"/>
          <w:i/>
          <w:iCs/>
          <w:kern w:val="0"/>
          <w:sz w:val="24"/>
          <w:szCs w:val="24"/>
          <w:lang w:eastAsia="ka-GE"/>
          <w14:ligatures w14:val="none"/>
        </w:rPr>
        <w:t>„რეპენტო“</w:t>
      </w:r>
      <w:r w:rsidRPr="00B93E60">
        <w:rPr>
          <w:rFonts w:eastAsia="Times New Roman"/>
          <w:kern w:val="0"/>
          <w:sz w:val="24"/>
          <w:szCs w:val="24"/>
          <w:lang w:eastAsia="ka-GE"/>
          <w14:ligatures w14:val="none"/>
        </w:rPr>
        <w:t xml:space="preserve"> (რუსულ-ირანული ნავთობის საზოგადოება) და გახდა ერთ-ერთი ყველაზე გავლენიანი ფიგურა ირანის ეკონომიკაში. მისი საქმიანობა მოიცავდა რკინიგზის მშენებლობას, სავაჭრო ოპერაციებსა და მრეწველობის განვითარებას.</w:t>
      </w:r>
    </w:p>
    <w:p w14:paraId="3727B75E" w14:textId="0210A101" w:rsidR="00B93E60" w:rsidRDefault="00B93E60" w:rsidP="00B93E60">
      <w:pPr>
        <w:jc w:val="both"/>
        <w:rPr>
          <w:rFonts w:eastAsia="Times New Roman"/>
          <w:kern w:val="0"/>
          <w:sz w:val="24"/>
          <w:szCs w:val="24"/>
          <w:lang w:eastAsia="ka-GE"/>
          <w14:ligatures w14:val="none"/>
        </w:rPr>
      </w:pPr>
      <w:r w:rsidRPr="00B93E60">
        <w:rPr>
          <w:rFonts w:eastAsia="Times New Roman"/>
          <w:kern w:val="0"/>
          <w:sz w:val="24"/>
          <w:szCs w:val="24"/>
          <w:lang w:eastAsia="ka-GE"/>
          <w14:ligatures w14:val="none"/>
        </w:rPr>
        <w:t>აკაკი ხოშტარია ასევე იყო ქველმოქმედი — მხარს უჭერდა ქართულ კულტურულ და საგანმანათლებლო პროექტებს. თუმცა საბჭოთა ხელისუფლების პირობებში მისი სახელი წლების განმავლობაში დავიწყებას მიეცა და მხოლოდ ბოლო ათწლეულებში დაიწყო მისი მემკვიდრეობის აღდგენა.</w:t>
      </w:r>
    </w:p>
    <w:p w14:paraId="52FD5065" w14:textId="77777777" w:rsidR="00B93E60" w:rsidRDefault="00B93E60">
      <w:pPr>
        <w:rPr>
          <w:rFonts w:eastAsia="Times New Roman"/>
          <w:kern w:val="0"/>
          <w:sz w:val="24"/>
          <w:szCs w:val="24"/>
          <w:lang w:eastAsia="ka-GE"/>
          <w14:ligatures w14:val="none"/>
        </w:rPr>
      </w:pPr>
      <w:r>
        <w:rPr>
          <w:rFonts w:eastAsia="Times New Roman"/>
          <w:kern w:val="0"/>
          <w:sz w:val="24"/>
          <w:szCs w:val="24"/>
          <w:lang w:eastAsia="ka-GE"/>
          <w14:ligatures w14:val="none"/>
        </w:rPr>
        <w:br w:type="page"/>
      </w:r>
    </w:p>
    <w:p w14:paraId="6981B177" w14:textId="77777777" w:rsidR="00B93E60" w:rsidRPr="00B93E60" w:rsidRDefault="00B93E60" w:rsidP="00B93E60">
      <w:pPr>
        <w:jc w:val="center"/>
        <w:rPr>
          <w:rFonts w:eastAsia="Times New Roman"/>
          <w:kern w:val="0"/>
          <w:sz w:val="28"/>
          <w:szCs w:val="28"/>
          <w:lang w:eastAsia="ka-GE"/>
          <w14:ligatures w14:val="none"/>
        </w:rPr>
      </w:pPr>
      <w:r w:rsidRPr="00B93E60">
        <w:rPr>
          <w:rFonts w:eastAsia="Times New Roman"/>
          <w:b/>
          <w:bCs/>
          <w:kern w:val="0"/>
          <w:sz w:val="28"/>
          <w:szCs w:val="28"/>
          <w:lang w:eastAsia="ka-GE"/>
          <w14:ligatures w14:val="none"/>
        </w:rPr>
        <w:lastRenderedPageBreak/>
        <w:t>ალექსანდრე აბაშელი — მზის სიმღერის პოეტი</w:t>
      </w:r>
    </w:p>
    <w:p w14:paraId="2F822222" w14:textId="0F04B782" w:rsidR="00B93E60" w:rsidRPr="00B93E60" w:rsidRDefault="00B93E60" w:rsidP="00B93E60">
      <w:pPr>
        <w:jc w:val="both"/>
        <w:rPr>
          <w:rFonts w:eastAsia="Times New Roman"/>
          <w:kern w:val="0"/>
          <w:sz w:val="24"/>
          <w:szCs w:val="24"/>
          <w:lang w:eastAsia="ka-GE"/>
          <w14:ligatures w14:val="none"/>
        </w:rPr>
      </w:pPr>
      <w:r w:rsidRPr="00B93E60">
        <w:rPr>
          <w:noProof/>
          <w:sz w:val="28"/>
          <w:szCs w:val="28"/>
        </w:rPr>
        <w:drawing>
          <wp:anchor distT="0" distB="0" distL="114300" distR="114300" simplePos="0" relativeHeight="251670528" behindDoc="1" locked="0" layoutInCell="1" allowOverlap="1" wp14:anchorId="5A36D38C" wp14:editId="168ECED4">
            <wp:simplePos x="0" y="0"/>
            <wp:positionH relativeFrom="margin">
              <wp:posOffset>34405</wp:posOffset>
            </wp:positionH>
            <wp:positionV relativeFrom="paragraph">
              <wp:posOffset>28171</wp:posOffset>
            </wp:positionV>
            <wp:extent cx="2542540" cy="2542540"/>
            <wp:effectExtent l="0" t="0" r="0" b="0"/>
            <wp:wrapTight wrapText="bothSides">
              <wp:wrapPolygon edited="0">
                <wp:start x="0" y="0"/>
                <wp:lineTo x="0" y="21363"/>
                <wp:lineTo x="21363" y="21363"/>
                <wp:lineTo x="21363" y="0"/>
                <wp:lineTo x="0" y="0"/>
              </wp:wrapPolygon>
            </wp:wrapTight>
            <wp:docPr id="1510171798" name="Picture 12" descr="A person with a be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71798" name="Picture 12" descr="A person with a beard&#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2540" cy="2542540"/>
                    </a:xfrm>
                    <a:prstGeom prst="rect">
                      <a:avLst/>
                    </a:prstGeom>
                    <a:noFill/>
                    <a:ln>
                      <a:noFill/>
                    </a:ln>
                  </pic:spPr>
                </pic:pic>
              </a:graphicData>
            </a:graphic>
          </wp:anchor>
        </w:drawing>
      </w:r>
      <w:r w:rsidRPr="00B93E60">
        <w:rPr>
          <w:rFonts w:eastAsia="Times New Roman"/>
          <w:kern w:val="0"/>
          <w:sz w:val="24"/>
          <w:szCs w:val="24"/>
          <w:lang w:eastAsia="ka-GE"/>
          <w14:ligatures w14:val="none"/>
        </w:rPr>
        <w:t>ალექსანდრე აბაშელი (ნამდვილი გვარი — ჩოჩია, 1884–1954) იყო ქართველი პოეტი, პროზაიკოსი და ლიტერატურული მოღვაწე, რომლის შემოქმედება ასახავს ქართული პოეზიის გარდამავალ ეპოქას — სიმბოლიზმიდან სოციალისტურ რეალიზმამდე. იგი დაიბადა სოფელ საჩოჩიოში (დღევანდელი აბაშისპირი), ღარიბი გლეხის ოჯახში. სწავლობდა აბაშის ორკლასიან სასწავლებელში და მუშაობდა ფოსტის მოხელედ.</w:t>
      </w:r>
    </w:p>
    <w:p w14:paraId="2E644E84" w14:textId="1C80A9F4" w:rsidR="00B93E60" w:rsidRPr="00B93E60" w:rsidRDefault="00B93E60" w:rsidP="00B93E60">
      <w:pPr>
        <w:jc w:val="both"/>
        <w:rPr>
          <w:rFonts w:eastAsia="Times New Roman"/>
          <w:kern w:val="0"/>
          <w:sz w:val="24"/>
          <w:szCs w:val="24"/>
          <w:lang w:eastAsia="ka-GE"/>
          <w14:ligatures w14:val="none"/>
        </w:rPr>
      </w:pPr>
      <w:r w:rsidRPr="00B93E60">
        <w:rPr>
          <w:rFonts w:eastAsia="Times New Roman"/>
          <w:kern w:val="0"/>
          <w:sz w:val="24"/>
          <w:szCs w:val="24"/>
          <w:lang w:eastAsia="ka-GE"/>
          <w14:ligatures w14:val="none"/>
        </w:rPr>
        <w:t xml:space="preserve">1906 წელს რევოლუციურ მოძრაობაში მონაწილეობის გამო გადაასახლეს სოლვიჩეგოდსკში. დაბრუნების შემდეგ, თბილისში დაიწყო ლიტერატურული მოღვაწეობა. მისი პირველი ლექსები რუსულ ენაზე გამოქვეყნდა გაზეთებში </w:t>
      </w:r>
      <w:r w:rsidRPr="00B93E60">
        <w:rPr>
          <w:rFonts w:eastAsia="Times New Roman"/>
          <w:i/>
          <w:iCs/>
          <w:kern w:val="0"/>
          <w:sz w:val="24"/>
          <w:szCs w:val="24"/>
          <w:lang w:eastAsia="ka-GE"/>
          <w14:ligatures w14:val="none"/>
        </w:rPr>
        <w:t>„კავკაზისა“</w:t>
      </w:r>
      <w:r w:rsidRPr="00B93E60">
        <w:rPr>
          <w:rFonts w:eastAsia="Times New Roman"/>
          <w:kern w:val="0"/>
          <w:sz w:val="24"/>
          <w:szCs w:val="24"/>
          <w:lang w:eastAsia="ka-GE"/>
          <w14:ligatures w14:val="none"/>
        </w:rPr>
        <w:t xml:space="preserve"> და </w:t>
      </w:r>
      <w:r w:rsidRPr="00B93E60">
        <w:rPr>
          <w:rFonts w:eastAsia="Times New Roman"/>
          <w:i/>
          <w:iCs/>
          <w:kern w:val="0"/>
          <w:sz w:val="24"/>
          <w:szCs w:val="24"/>
          <w:lang w:eastAsia="ka-GE"/>
          <w14:ligatures w14:val="none"/>
        </w:rPr>
        <w:t>„ნოვაია რეჩი“</w:t>
      </w:r>
      <w:r w:rsidRPr="00B93E60">
        <w:rPr>
          <w:rFonts w:eastAsia="Times New Roman"/>
          <w:kern w:val="0"/>
          <w:sz w:val="24"/>
          <w:szCs w:val="24"/>
          <w:lang w:eastAsia="ka-GE"/>
          <w14:ligatures w14:val="none"/>
        </w:rPr>
        <w:t xml:space="preserve">, ხოლო პირველი ქართული ლექსი </w:t>
      </w:r>
      <w:r w:rsidRPr="00B93E60">
        <w:rPr>
          <w:rFonts w:eastAsia="Times New Roman"/>
          <w:i/>
          <w:iCs/>
          <w:kern w:val="0"/>
          <w:sz w:val="24"/>
          <w:szCs w:val="24"/>
          <w:lang w:eastAsia="ka-GE"/>
          <w14:ligatures w14:val="none"/>
        </w:rPr>
        <w:t>„შავი აჩრდილი“</w:t>
      </w:r>
      <w:r w:rsidRPr="00B93E60">
        <w:rPr>
          <w:rFonts w:eastAsia="Times New Roman"/>
          <w:kern w:val="0"/>
          <w:sz w:val="24"/>
          <w:szCs w:val="24"/>
          <w:lang w:eastAsia="ka-GE"/>
          <w14:ligatures w14:val="none"/>
        </w:rPr>
        <w:t xml:space="preserve"> 1910 წელს დაიბეჭდა.</w:t>
      </w:r>
    </w:p>
    <w:p w14:paraId="5924E176" w14:textId="697D71D6" w:rsidR="00B93E60" w:rsidRPr="00B93E60" w:rsidRDefault="00B93E60" w:rsidP="00B93E60">
      <w:pPr>
        <w:jc w:val="both"/>
        <w:rPr>
          <w:rFonts w:eastAsia="Times New Roman"/>
          <w:kern w:val="0"/>
          <w:sz w:val="24"/>
          <w:szCs w:val="24"/>
          <w:lang w:eastAsia="ka-GE"/>
          <w14:ligatures w14:val="none"/>
        </w:rPr>
      </w:pPr>
      <w:r w:rsidRPr="00B93E60">
        <w:rPr>
          <w:rFonts w:eastAsia="Times New Roman"/>
          <w:kern w:val="0"/>
          <w:sz w:val="24"/>
          <w:szCs w:val="24"/>
          <w:lang w:eastAsia="ka-GE"/>
          <w14:ligatures w14:val="none"/>
        </w:rPr>
        <w:t xml:space="preserve">მისი პოეტური კრებული </w:t>
      </w:r>
      <w:r w:rsidRPr="00B93E60">
        <w:rPr>
          <w:rFonts w:eastAsia="Times New Roman"/>
          <w:i/>
          <w:iCs/>
          <w:kern w:val="0"/>
          <w:sz w:val="24"/>
          <w:szCs w:val="24"/>
          <w:lang w:eastAsia="ka-GE"/>
          <w14:ligatures w14:val="none"/>
        </w:rPr>
        <w:t>„მზის სიცილი“</w:t>
      </w:r>
      <w:r w:rsidRPr="00B93E60">
        <w:rPr>
          <w:rFonts w:eastAsia="Times New Roman"/>
          <w:kern w:val="0"/>
          <w:sz w:val="24"/>
          <w:szCs w:val="24"/>
          <w:lang w:eastAsia="ka-GE"/>
          <w14:ligatures w14:val="none"/>
        </w:rPr>
        <w:t xml:space="preserve"> (1913) გამოხატავს სიმბოლისტურ და რეალისტურ ტენდენციებს, სადაც მზის კულტის თემატიკა ცენტრალურ ადგილს იკავებს. საბჭოთა ეპოქაში აბაშელის პოეზიამ ახალი მიმართულება მიიღო — მან უმღერა ახალ სამშენებლო ეპოქას, გმირობასა და სოციალისტურ იდეალებს. მისი ლექსები, მოთხრობები (</w:t>
      </w:r>
      <w:r w:rsidRPr="00B93E60">
        <w:rPr>
          <w:rFonts w:eastAsia="Times New Roman"/>
          <w:i/>
          <w:iCs/>
          <w:kern w:val="0"/>
          <w:sz w:val="24"/>
          <w:szCs w:val="24"/>
          <w:lang w:eastAsia="ka-GE"/>
          <w14:ligatures w14:val="none"/>
        </w:rPr>
        <w:t>„ქალი სარკეში“</w:t>
      </w:r>
      <w:r w:rsidRPr="00B93E60">
        <w:rPr>
          <w:rFonts w:eastAsia="Times New Roman"/>
          <w:kern w:val="0"/>
          <w:sz w:val="24"/>
          <w:szCs w:val="24"/>
          <w:lang w:eastAsia="ka-GE"/>
          <w14:ligatures w14:val="none"/>
        </w:rPr>
        <w:t xml:space="preserve">, </w:t>
      </w:r>
      <w:r w:rsidRPr="00B93E60">
        <w:rPr>
          <w:rFonts w:eastAsia="Times New Roman"/>
          <w:i/>
          <w:iCs/>
          <w:kern w:val="0"/>
          <w:sz w:val="24"/>
          <w:szCs w:val="24"/>
          <w:lang w:eastAsia="ka-GE"/>
          <w14:ligatures w14:val="none"/>
        </w:rPr>
        <w:t>„ატმის ყვავილი“</w:t>
      </w:r>
      <w:r w:rsidRPr="00B93E60">
        <w:rPr>
          <w:rFonts w:eastAsia="Times New Roman"/>
          <w:kern w:val="0"/>
          <w:sz w:val="24"/>
          <w:szCs w:val="24"/>
          <w:lang w:eastAsia="ka-GE"/>
          <w14:ligatures w14:val="none"/>
        </w:rPr>
        <w:t>) და კრიტიკული წერილები ასახავს დროის სულს და ლიტერატურულ ძიებებს.</w:t>
      </w:r>
    </w:p>
    <w:p w14:paraId="76EA5EF4" w14:textId="2F8A5544" w:rsidR="00B93E60" w:rsidRDefault="00B93E60" w:rsidP="00B93E60">
      <w:pPr>
        <w:jc w:val="both"/>
        <w:rPr>
          <w:rFonts w:eastAsia="Times New Roman"/>
          <w:kern w:val="0"/>
          <w:sz w:val="24"/>
          <w:szCs w:val="24"/>
          <w:lang w:eastAsia="ka-GE"/>
          <w14:ligatures w14:val="none"/>
        </w:rPr>
      </w:pPr>
      <w:r w:rsidRPr="00B93E60">
        <w:rPr>
          <w:rFonts w:eastAsia="Times New Roman"/>
          <w:kern w:val="0"/>
          <w:sz w:val="24"/>
          <w:szCs w:val="24"/>
          <w:lang w:eastAsia="ka-GE"/>
          <w14:ligatures w14:val="none"/>
        </w:rPr>
        <w:t>აბაშელი იყო ვაჟა-ფშაველას თხზულებათა პირველი სრული კრებულის რედაქტორი და აქტიური ფიგურა ლიტერატურულ წრეებში. მიღებული აქვს შრომის წითელი დროშის ორდენი. დაკრძალულია დიდუბის პანთეონში, რაც მისი კულტურული წვლილის აღიარების სიმბოლოა.</w:t>
      </w:r>
    </w:p>
    <w:p w14:paraId="096430DD" w14:textId="77777777" w:rsidR="00C47571" w:rsidRDefault="00C47571" w:rsidP="00B93E60">
      <w:pPr>
        <w:jc w:val="both"/>
        <w:rPr>
          <w:rFonts w:eastAsia="Times New Roman"/>
          <w:kern w:val="0"/>
          <w:sz w:val="24"/>
          <w:szCs w:val="24"/>
          <w:lang w:eastAsia="ka-GE"/>
          <w14:ligatures w14:val="none"/>
        </w:rPr>
      </w:pPr>
    </w:p>
    <w:p w14:paraId="29182139" w14:textId="52914AB1" w:rsidR="00C47571" w:rsidRDefault="00C47571" w:rsidP="00C47571">
      <w:pPr>
        <w:jc w:val="center"/>
        <w:rPr>
          <w:rFonts w:eastAsia="Times New Roman"/>
          <w:b/>
          <w:bCs/>
          <w:kern w:val="0"/>
          <w:sz w:val="44"/>
          <w:szCs w:val="44"/>
          <w:lang w:eastAsia="ka-GE"/>
          <w14:ligatures w14:val="none"/>
        </w:rPr>
      </w:pPr>
      <w:r>
        <w:rPr>
          <w:rFonts w:eastAsia="Times New Roman"/>
          <w:b/>
          <w:bCs/>
          <w:kern w:val="0"/>
          <w:sz w:val="44"/>
          <w:szCs w:val="44"/>
          <w:lang w:eastAsia="ka-GE"/>
          <w14:ligatures w14:val="none"/>
        </w:rPr>
        <w:t>ისტორიული ადგილები</w:t>
      </w:r>
    </w:p>
    <w:p w14:paraId="723E1294" w14:textId="02E54208" w:rsidR="00C47571" w:rsidRPr="00C47571" w:rsidRDefault="00C47571" w:rsidP="00C47571">
      <w:pPr>
        <w:pStyle w:val="ListParagraph"/>
        <w:numPr>
          <w:ilvl w:val="0"/>
          <w:numId w:val="2"/>
        </w:numPr>
        <w:jc w:val="both"/>
        <w:rPr>
          <w:rFonts w:eastAsia="Times New Roman"/>
          <w:kern w:val="0"/>
          <w:sz w:val="24"/>
          <w:szCs w:val="24"/>
          <w:lang w:eastAsia="ka-GE"/>
          <w14:ligatures w14:val="none"/>
        </w:rPr>
      </w:pPr>
      <w:r w:rsidRPr="00C47571">
        <w:rPr>
          <w:rFonts w:eastAsia="Times New Roman"/>
          <w:kern w:val="0"/>
          <w:sz w:val="24"/>
          <w:szCs w:val="24"/>
          <w:lang w:eastAsia="ka-GE"/>
          <w14:ligatures w14:val="none"/>
        </w:rPr>
        <w:t>სეფიეთის მთავარანგელოზის ეკლესია</w:t>
      </w:r>
    </w:p>
    <w:p w14:paraId="525BB51F" w14:textId="77777777" w:rsidR="00C47571" w:rsidRPr="00C47571" w:rsidRDefault="00C47571" w:rsidP="00C47571">
      <w:pPr>
        <w:rPr>
          <w:rFonts w:eastAsia="Times New Roman"/>
          <w:kern w:val="0"/>
          <w:sz w:val="24"/>
          <w:szCs w:val="24"/>
          <w:lang w:eastAsia="ka-GE"/>
          <w14:ligatures w14:val="none"/>
        </w:rPr>
      </w:pPr>
      <w:r w:rsidRPr="00C47571">
        <w:rPr>
          <w:rFonts w:eastAsia="Times New Roman"/>
          <w:kern w:val="0"/>
          <w:sz w:val="24"/>
          <w:szCs w:val="24"/>
          <w:lang w:eastAsia="ka-GE"/>
          <w14:ligatures w14:val="none"/>
        </w:rPr>
        <w:t>მდებარეობა: სოფელი სეფიეთი, აბაშის მუნიციპალიტეტი, საქართველო</w:t>
      </w:r>
      <w:r w:rsidRPr="00C47571">
        <w:rPr>
          <w:rFonts w:eastAsia="Times New Roman"/>
          <w:kern w:val="0"/>
          <w:sz w:val="24"/>
          <w:szCs w:val="24"/>
          <w:lang w:eastAsia="ka-GE"/>
          <w14:ligatures w14:val="none"/>
        </w:rPr>
        <w:br/>
        <w:t>თარიღდება: V–VI საუკუნე</w:t>
      </w:r>
    </w:p>
    <w:p w14:paraId="23403BC2" w14:textId="77777777" w:rsidR="00C47571" w:rsidRPr="00C47571" w:rsidRDefault="00C47571" w:rsidP="00C47571">
      <w:pPr>
        <w:jc w:val="both"/>
        <w:rPr>
          <w:rFonts w:eastAsia="Times New Roman"/>
          <w:kern w:val="0"/>
          <w:sz w:val="24"/>
          <w:szCs w:val="24"/>
          <w:lang w:eastAsia="ka-GE"/>
          <w14:ligatures w14:val="none"/>
        </w:rPr>
      </w:pPr>
      <w:r w:rsidRPr="00C47571">
        <w:rPr>
          <w:rFonts w:eastAsia="Times New Roman"/>
          <w:kern w:val="0"/>
          <w:sz w:val="24"/>
          <w:szCs w:val="24"/>
          <w:lang w:eastAsia="ka-GE"/>
          <w14:ligatures w14:val="none"/>
        </w:rPr>
        <w:t>სეფიეთის მთავარანგელოზის სახელობის ეკლესია დასავლეთ საქართველოს ერთ-ერთი უძველესი არქიტექტურული ძეგლია, რომელიც გამოხატავს ადრეკლასიკური ქრისტიანული არქიტექტურის თავისებურებებს. იგი სამნავიანი ბაზილიკაა შვერილი აფსიდით. ცენტრალური ნავი გვერდითებზე როგორც სიმაღლით, ასევე სიგანით დომინირებს და სივრცობრივ იერარქიას ქმნის. ნავების გამყოფი თაღები ორსართულიან მძლავრ სვეტებს ეყრდნობა, რაც ტაძრის მასიურობას და მონუმენტალურობას კიდევ უფრო გამოხატავს.</w:t>
      </w:r>
    </w:p>
    <w:p w14:paraId="72413E9E" w14:textId="77777777" w:rsidR="00C47571" w:rsidRPr="00C47571" w:rsidRDefault="00C47571" w:rsidP="00C47571">
      <w:pPr>
        <w:jc w:val="both"/>
        <w:rPr>
          <w:rFonts w:eastAsia="Times New Roman"/>
          <w:kern w:val="0"/>
          <w:sz w:val="24"/>
          <w:szCs w:val="24"/>
          <w:lang w:eastAsia="ka-GE"/>
          <w14:ligatures w14:val="none"/>
        </w:rPr>
      </w:pPr>
      <w:r w:rsidRPr="00C47571">
        <w:rPr>
          <w:rFonts w:eastAsia="Times New Roman"/>
          <w:kern w:val="0"/>
          <w:sz w:val="24"/>
          <w:szCs w:val="24"/>
          <w:lang w:eastAsia="ka-GE"/>
          <w14:ligatures w14:val="none"/>
        </w:rPr>
        <w:t>ეკლესიის შიგნით თვალსაჩინოა გვიანი პერიოდის ფრესკები და არქიტექტურული დეტალები — როგორიცაა ჰორიზონტალური სარტყლები კონქსა და ცენტრალურ ნავზე, კვადრატული სათავსები და არქიტექტურულად გამოკვეთილი აფსიდი.</w:t>
      </w:r>
    </w:p>
    <w:p w14:paraId="4C0C15A1" w14:textId="77777777" w:rsidR="00C47571" w:rsidRPr="00C47571" w:rsidRDefault="00C47571" w:rsidP="00C47571">
      <w:pPr>
        <w:jc w:val="both"/>
        <w:rPr>
          <w:rFonts w:eastAsia="Times New Roman"/>
          <w:kern w:val="0"/>
          <w:sz w:val="24"/>
          <w:szCs w:val="24"/>
          <w:lang w:eastAsia="ka-GE"/>
          <w14:ligatures w14:val="none"/>
        </w:rPr>
      </w:pPr>
      <w:r w:rsidRPr="00C47571">
        <w:rPr>
          <w:rFonts w:eastAsia="Times New Roman"/>
          <w:kern w:val="0"/>
          <w:sz w:val="24"/>
          <w:szCs w:val="24"/>
          <w:lang w:eastAsia="ka-GE"/>
          <w14:ligatures w14:val="none"/>
        </w:rPr>
        <w:t xml:space="preserve">ტაძარი ნაგებია შერეული წყობით — ქვა და აგური, და აქვს სამი შესასვლელი: დასავლეთიდან, ჩრდილოეთიდან (ორივე უძველესი) და სამხრეთიდან, რომელიც მოგვიანებითაა გაჭრილი. </w:t>
      </w:r>
      <w:r w:rsidRPr="00C47571">
        <w:rPr>
          <w:rFonts w:eastAsia="Times New Roman"/>
          <w:kern w:val="0"/>
          <w:sz w:val="24"/>
          <w:szCs w:val="24"/>
          <w:lang w:eastAsia="ka-GE"/>
          <w14:ligatures w14:val="none"/>
        </w:rPr>
        <w:lastRenderedPageBreak/>
        <w:t>ფასადები სადაა, მაგრამ სწორედ ამ უბრალოებაშია მისი ძალა — ის ხაზს უსვამს არქიტექტურის სიღრმეს და იდეალურ პროპორციებს.</w:t>
      </w:r>
    </w:p>
    <w:p w14:paraId="06A6A06D" w14:textId="77777777" w:rsidR="00C47571" w:rsidRDefault="00C47571" w:rsidP="00C47571">
      <w:pPr>
        <w:jc w:val="both"/>
        <w:rPr>
          <w:rFonts w:eastAsia="Times New Roman"/>
          <w:kern w:val="0"/>
          <w:sz w:val="24"/>
          <w:szCs w:val="24"/>
          <w:lang w:eastAsia="ka-GE"/>
          <w14:ligatures w14:val="none"/>
        </w:rPr>
      </w:pPr>
      <w:r w:rsidRPr="00C47571">
        <w:rPr>
          <w:rFonts w:eastAsia="Times New Roman"/>
          <w:kern w:val="0"/>
          <w:sz w:val="24"/>
          <w:szCs w:val="24"/>
          <w:lang w:eastAsia="ka-GE"/>
          <w14:ligatures w14:val="none"/>
        </w:rPr>
        <w:t>ტაძრის სიახლოვეს აღმოჩენილი არქეოლოგიური ნივთები — რომაული მონეტები, ბერძნული წარწერები, მითრას კულტის ნიშანთა მატარებელი არტეფაქტები — მიუთითებს ამ ადგილის სტრატეგიულ და კულტურულ მნიშვნელობაზე ძველ ეპოქებში.</w:t>
      </w:r>
    </w:p>
    <w:p w14:paraId="7BFB2B21" w14:textId="77777777" w:rsidR="00C47571" w:rsidRDefault="00C47571" w:rsidP="00C47571">
      <w:pPr>
        <w:jc w:val="both"/>
        <w:rPr>
          <w:rFonts w:eastAsia="Times New Roman"/>
          <w:kern w:val="0"/>
          <w:sz w:val="24"/>
          <w:szCs w:val="24"/>
          <w:lang w:eastAsia="ka-GE"/>
          <w14:ligatures w14:val="none"/>
        </w:rPr>
      </w:pPr>
    </w:p>
    <w:p w14:paraId="18F851C8" w14:textId="1B59064F" w:rsidR="00C47571" w:rsidRPr="00C47571" w:rsidRDefault="00C47571" w:rsidP="00C47571">
      <w:pPr>
        <w:pStyle w:val="ListParagraph"/>
        <w:numPr>
          <w:ilvl w:val="0"/>
          <w:numId w:val="2"/>
        </w:numPr>
        <w:jc w:val="both"/>
        <w:rPr>
          <w:rFonts w:eastAsia="Times New Roman"/>
          <w:kern w:val="0"/>
          <w:sz w:val="24"/>
          <w:szCs w:val="24"/>
          <w:lang w:eastAsia="ka-GE"/>
          <w14:ligatures w14:val="none"/>
        </w:rPr>
      </w:pPr>
      <w:r w:rsidRPr="00C47571">
        <w:rPr>
          <w:rFonts w:eastAsia="Times New Roman"/>
          <w:kern w:val="0"/>
          <w:sz w:val="24"/>
          <w:szCs w:val="24"/>
          <w:lang w:eastAsia="ka-GE"/>
          <w14:ligatures w14:val="none"/>
        </w:rPr>
        <w:t>სუჯუნის წმინდა გიორგის ეკლესია</w:t>
      </w:r>
    </w:p>
    <w:p w14:paraId="09662559" w14:textId="77777777" w:rsidR="00C47571" w:rsidRPr="00C47571" w:rsidRDefault="00C47571" w:rsidP="00C47571">
      <w:pPr>
        <w:rPr>
          <w:rFonts w:eastAsia="Times New Roman"/>
          <w:kern w:val="0"/>
          <w:sz w:val="24"/>
          <w:szCs w:val="24"/>
          <w:lang w:eastAsia="ka-GE"/>
          <w14:ligatures w14:val="none"/>
        </w:rPr>
      </w:pPr>
      <w:r w:rsidRPr="00C47571">
        <w:rPr>
          <w:rFonts w:eastAsia="Times New Roman"/>
          <w:b/>
          <w:bCs/>
          <w:kern w:val="0"/>
          <w:sz w:val="24"/>
          <w:szCs w:val="24"/>
          <w:lang w:eastAsia="ka-GE"/>
          <w14:ligatures w14:val="none"/>
        </w:rPr>
        <w:t>მდებარეობა</w:t>
      </w:r>
      <w:r w:rsidRPr="00C47571">
        <w:rPr>
          <w:rFonts w:eastAsia="Times New Roman"/>
          <w:kern w:val="0"/>
          <w:sz w:val="24"/>
          <w:szCs w:val="24"/>
          <w:lang w:eastAsia="ka-GE"/>
          <w14:ligatures w14:val="none"/>
        </w:rPr>
        <w:t>: სოფელი სუჯუნა, აბაშის მუნიციპალიტეტი, საქართველო</w:t>
      </w:r>
      <w:r w:rsidRPr="00C47571">
        <w:rPr>
          <w:rFonts w:eastAsia="Times New Roman"/>
          <w:kern w:val="0"/>
          <w:sz w:val="24"/>
          <w:szCs w:val="24"/>
          <w:lang w:eastAsia="ka-GE"/>
          <w14:ligatures w14:val="none"/>
        </w:rPr>
        <w:br/>
      </w:r>
      <w:r w:rsidRPr="00C47571">
        <w:rPr>
          <w:rFonts w:eastAsia="Times New Roman"/>
          <w:b/>
          <w:bCs/>
          <w:kern w:val="0"/>
          <w:sz w:val="24"/>
          <w:szCs w:val="24"/>
          <w:lang w:eastAsia="ka-GE"/>
          <w14:ligatures w14:val="none"/>
        </w:rPr>
        <w:t>თარიღდება</w:t>
      </w:r>
      <w:r w:rsidRPr="00C47571">
        <w:rPr>
          <w:rFonts w:eastAsia="Times New Roman"/>
          <w:kern w:val="0"/>
          <w:sz w:val="24"/>
          <w:szCs w:val="24"/>
          <w:lang w:eastAsia="ka-GE"/>
          <w14:ligatures w14:val="none"/>
        </w:rPr>
        <w:t>: XVIII საუკუნის ბოლო</w:t>
      </w:r>
    </w:p>
    <w:p w14:paraId="2EB389F2" w14:textId="77777777" w:rsidR="00C47571" w:rsidRPr="00C47571" w:rsidRDefault="00C47571" w:rsidP="00C47571">
      <w:pPr>
        <w:jc w:val="both"/>
        <w:rPr>
          <w:rFonts w:eastAsia="Times New Roman"/>
          <w:kern w:val="0"/>
          <w:sz w:val="24"/>
          <w:szCs w:val="24"/>
          <w:lang w:eastAsia="ka-GE"/>
          <w14:ligatures w14:val="none"/>
        </w:rPr>
      </w:pPr>
      <w:r w:rsidRPr="00C47571">
        <w:rPr>
          <w:rFonts w:eastAsia="Times New Roman"/>
          <w:b/>
          <w:bCs/>
          <w:kern w:val="0"/>
          <w:sz w:val="24"/>
          <w:szCs w:val="24"/>
          <w:lang w:eastAsia="ka-GE"/>
          <w14:ligatures w14:val="none"/>
        </w:rPr>
        <w:t>სუჯუნის წმინდა გიორგის სახელობის ეკლესია</w:t>
      </w:r>
      <w:r w:rsidRPr="00C47571">
        <w:rPr>
          <w:rFonts w:eastAsia="Times New Roman"/>
          <w:kern w:val="0"/>
          <w:sz w:val="24"/>
          <w:szCs w:val="24"/>
          <w:lang w:eastAsia="ka-GE"/>
          <w14:ligatures w14:val="none"/>
        </w:rPr>
        <w:t xml:space="preserve"> გვიანი ფეოდალური ხანის ერთ-ერთი მნიშვნელოვან კულტურულ-რელიგიური ძეგლია დასავლეთ საქართველოში. ტაძარი აგებულია ანტონ ჭყონდიდელის მიერ, რომელიც ჭყონდიდელთა საგვარეულოს წარმოადგენდა. სუჯუნა იმ დროისთვის ჭყონდიდელების საზამთრო რეზიდენცია იყო და ეკლესიას მნიშვნელოვანი ეკონომიკური და რელიგიური გავლენა გააჩნდა: მას ყმა-გლეხთა დიდი რაოდენობა ჰყავდა და სოლიდური შემოსავლითაც სარგებლობდა.</w:t>
      </w:r>
    </w:p>
    <w:p w14:paraId="38BFCEBF" w14:textId="77777777" w:rsidR="00C47571" w:rsidRPr="00C47571" w:rsidRDefault="00C47571" w:rsidP="00C47571">
      <w:pPr>
        <w:jc w:val="both"/>
        <w:rPr>
          <w:rFonts w:eastAsia="Times New Roman"/>
          <w:kern w:val="0"/>
          <w:sz w:val="24"/>
          <w:szCs w:val="24"/>
          <w:lang w:eastAsia="ka-GE"/>
          <w14:ligatures w14:val="none"/>
        </w:rPr>
      </w:pPr>
      <w:r w:rsidRPr="00C47571">
        <w:rPr>
          <w:rFonts w:eastAsia="Times New Roman"/>
          <w:kern w:val="0"/>
          <w:sz w:val="24"/>
          <w:szCs w:val="24"/>
          <w:lang w:eastAsia="ka-GE"/>
          <w14:ligatures w14:val="none"/>
        </w:rPr>
        <w:t>ტაძარი წარმოადგენს გუმბათოვან ნაგებობას, აღმოსავლეთით სამი შვერილი აფსიდით — საკურთხევლისა და პასტოფორიუმების სივრცეებით. ფასადები და გუმბათი თაღედებითაა დეკორირებული, შესასვლელები კი მოჩუქურთმებული საპირეებით გამოირჩევა. ნაგებობა თეთრი თლილი ქვითაა აშენებული, რაც მის სიმაღლეს, ნათელ ტონალობასა და არქიტექტურულ სინატიფეს განსაკუთრებით უსვამს ხაზს.</w:t>
      </w:r>
    </w:p>
    <w:p w14:paraId="316B5A51" w14:textId="77777777" w:rsidR="00C47571" w:rsidRPr="00C47571" w:rsidRDefault="00C47571" w:rsidP="00C47571">
      <w:pPr>
        <w:jc w:val="both"/>
        <w:rPr>
          <w:rFonts w:eastAsia="Times New Roman"/>
          <w:kern w:val="0"/>
          <w:sz w:val="24"/>
          <w:szCs w:val="24"/>
          <w:lang w:eastAsia="ka-GE"/>
          <w14:ligatures w14:val="none"/>
        </w:rPr>
      </w:pPr>
      <w:r w:rsidRPr="00C47571">
        <w:rPr>
          <w:rFonts w:eastAsia="Times New Roman"/>
          <w:kern w:val="0"/>
          <w:sz w:val="24"/>
          <w:szCs w:val="24"/>
          <w:lang w:eastAsia="ka-GE"/>
          <w14:ligatures w14:val="none"/>
        </w:rPr>
        <w:t>ეკლესიის სამხრეთით მდებარეობს იმავე ქვით ნაგები ორსართულიანი მაღალი სამრეკლო. ორივე სართული ოთხი მხრიდან თაღებითაა გახსნილი, რაც მხედველობით სიმსუბუქეს და დინამიკას ქმნის. სამრეკლო და ეკლესიის მთლიანობა ქმნის ჰარმონიულ კომპლექსს, რომელიც შორიდანვე აჩენს თავისთავადობასა და ღირებულებას.</w:t>
      </w:r>
    </w:p>
    <w:p w14:paraId="7E74A299" w14:textId="4576DBCD" w:rsidR="00C47571" w:rsidRDefault="00C47571" w:rsidP="00C47571">
      <w:pPr>
        <w:jc w:val="both"/>
        <w:rPr>
          <w:rFonts w:eastAsia="Times New Roman"/>
          <w:kern w:val="0"/>
          <w:sz w:val="24"/>
          <w:szCs w:val="24"/>
          <w:lang w:eastAsia="ka-GE"/>
          <w14:ligatures w14:val="none"/>
        </w:rPr>
      </w:pPr>
      <w:r w:rsidRPr="00C47571">
        <w:rPr>
          <w:rFonts w:eastAsia="Times New Roman"/>
          <w:kern w:val="0"/>
          <w:sz w:val="24"/>
          <w:szCs w:val="24"/>
          <w:lang w:eastAsia="ka-GE"/>
          <w14:ligatures w14:val="none"/>
        </w:rPr>
        <w:t>ისტორიული წყაროების თანახმად, სუჯუნის ტაძარში ინახებოდა მრავალი ძვირფასი ხატი და ჯვარი. წმინდა გიორგის ხატი, რომელიც ამ ტაძარს მიეღო, ითვლებოდა სასწაულმოქმედად და განსაკუთრებით ძლიერად. ხატობა ყოველწლიურად აღინიშნებოდა 6 მაისს (ძველი სტილით 23 აპრილს), და ამ დღისადმი მიძღვნილი წირვა-ლოცვა ასობით მლოცველს იზიდავდა.</w:t>
      </w:r>
    </w:p>
    <w:p w14:paraId="21D5FD83" w14:textId="77777777" w:rsidR="00C12288" w:rsidRDefault="00C12288" w:rsidP="00C47571">
      <w:pPr>
        <w:jc w:val="both"/>
        <w:rPr>
          <w:rFonts w:eastAsia="Times New Roman"/>
          <w:kern w:val="0"/>
          <w:sz w:val="24"/>
          <w:szCs w:val="24"/>
          <w:lang w:eastAsia="ka-GE"/>
          <w14:ligatures w14:val="none"/>
        </w:rPr>
      </w:pPr>
    </w:p>
    <w:p w14:paraId="3BC5F338" w14:textId="6774E1E2" w:rsidR="00C12288" w:rsidRPr="00C12288" w:rsidRDefault="00C12288" w:rsidP="00C12288">
      <w:pPr>
        <w:pStyle w:val="ListParagraph"/>
        <w:numPr>
          <w:ilvl w:val="0"/>
          <w:numId w:val="2"/>
        </w:num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კაცობურის აღკვეთილი</w:t>
      </w:r>
    </w:p>
    <w:p w14:paraId="34108808" w14:textId="77777777" w:rsidR="00C12288" w:rsidRPr="00C12288" w:rsidRDefault="00C12288" w:rsidP="00C12288">
      <w:pPr>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მდებარეობა</w:t>
      </w:r>
      <w:r w:rsidRPr="00C12288">
        <w:rPr>
          <w:rFonts w:eastAsia="Times New Roman"/>
          <w:kern w:val="0"/>
          <w:sz w:val="24"/>
          <w:szCs w:val="24"/>
          <w:lang w:eastAsia="ka-GE"/>
          <w14:ligatures w14:val="none"/>
        </w:rPr>
        <w:t>: აბაშის მუნიციპალიტეტი, სამეგრელო-ზემო სვანეთი, საქართველო</w:t>
      </w:r>
      <w:r w:rsidRPr="00C12288">
        <w:rPr>
          <w:rFonts w:eastAsia="Times New Roman"/>
          <w:kern w:val="0"/>
          <w:sz w:val="24"/>
          <w:szCs w:val="24"/>
          <w:lang w:eastAsia="ka-GE"/>
          <w14:ligatures w14:val="none"/>
        </w:rPr>
        <w:br/>
      </w:r>
      <w:r w:rsidRPr="00C12288">
        <w:rPr>
          <w:rFonts w:eastAsia="Times New Roman"/>
          <w:b/>
          <w:bCs/>
          <w:kern w:val="0"/>
          <w:sz w:val="24"/>
          <w:szCs w:val="24"/>
          <w:lang w:eastAsia="ka-GE"/>
          <w14:ligatures w14:val="none"/>
        </w:rPr>
        <w:t>დაარსდა</w:t>
      </w:r>
      <w:r w:rsidRPr="00C12288">
        <w:rPr>
          <w:rFonts w:eastAsia="Times New Roman"/>
          <w:kern w:val="0"/>
          <w:sz w:val="24"/>
          <w:szCs w:val="24"/>
          <w:lang w:eastAsia="ka-GE"/>
          <w14:ligatures w14:val="none"/>
        </w:rPr>
        <w:t>: 1996 წელი</w:t>
      </w:r>
      <w:r w:rsidRPr="00C12288">
        <w:rPr>
          <w:rFonts w:eastAsia="Times New Roman"/>
          <w:kern w:val="0"/>
          <w:sz w:val="24"/>
          <w:szCs w:val="24"/>
          <w:lang w:eastAsia="ka-GE"/>
          <w14:ligatures w14:val="none"/>
        </w:rPr>
        <w:br/>
      </w:r>
      <w:r w:rsidRPr="00C12288">
        <w:rPr>
          <w:rFonts w:eastAsia="Times New Roman"/>
          <w:b/>
          <w:bCs/>
          <w:kern w:val="0"/>
          <w:sz w:val="24"/>
          <w:szCs w:val="24"/>
          <w:lang w:eastAsia="ka-GE"/>
          <w14:ligatures w14:val="none"/>
        </w:rPr>
        <w:t>ფართობი</w:t>
      </w:r>
      <w:r w:rsidRPr="00C12288">
        <w:rPr>
          <w:rFonts w:eastAsia="Times New Roman"/>
          <w:kern w:val="0"/>
          <w:sz w:val="24"/>
          <w:szCs w:val="24"/>
          <w:lang w:eastAsia="ka-GE"/>
          <w14:ligatures w14:val="none"/>
        </w:rPr>
        <w:t>: 295 ჰექტარი</w:t>
      </w:r>
    </w:p>
    <w:p w14:paraId="793F68D4"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კაცობურის აღკვეთილი</w:t>
      </w:r>
      <w:r w:rsidRPr="00C12288">
        <w:rPr>
          <w:rFonts w:eastAsia="Times New Roman"/>
          <w:kern w:val="0"/>
          <w:sz w:val="24"/>
          <w:szCs w:val="24"/>
          <w:lang w:eastAsia="ka-GE"/>
          <w14:ligatures w14:val="none"/>
        </w:rPr>
        <w:t xml:space="preserve"> დასავლეთ საქართველოს ერთ-ერთი მნიშვნელოვანი დაცული ტერიტორიაა, რომელიც კოლხეთის დაბლობის უნიკალურ ეკოსისტემას იცავს. იგი მდებარეობს აბაშის მუნიციპალიტეტის სამხრეთ-დასავლეთ ნაწილში, თბილისიდან დაახლოებით 300 კილომეტრში. ტერიტორია ძირითადად ვაკეა, ზღვის დონიდან მაქსიმუმ 40 მეტრის სიმაღლით, რაც ქმნის მდინარე რიონის სანაპირო ჭალის ტიპურ ლანდშაფტს.</w:t>
      </w:r>
    </w:p>
    <w:p w14:paraId="4F0F4507" w14:textId="77777777" w:rsidR="00C12288" w:rsidRDefault="00C12288" w:rsidP="00C12288">
      <w:pPr>
        <w:jc w:val="both"/>
        <w:rPr>
          <w:rFonts w:ascii="Segoe UI Emoji" w:eastAsia="Times New Roman" w:hAnsi="Segoe UI Emoji" w:cs="Segoe UI Emoji"/>
          <w:kern w:val="0"/>
          <w:sz w:val="24"/>
          <w:szCs w:val="24"/>
          <w:lang w:eastAsia="ka-GE"/>
          <w14:ligatures w14:val="none"/>
        </w:rPr>
      </w:pPr>
    </w:p>
    <w:p w14:paraId="10A589A0" w14:textId="1503D501" w:rsidR="00C12288" w:rsidRPr="00C12288" w:rsidRDefault="00C12288" w:rsidP="00C12288">
      <w:pPr>
        <w:jc w:val="both"/>
        <w:rPr>
          <w:rFonts w:eastAsia="Times New Roman"/>
          <w:b/>
          <w:bCs/>
          <w:kern w:val="0"/>
          <w:sz w:val="24"/>
          <w:szCs w:val="24"/>
          <w:lang w:eastAsia="ka-GE"/>
          <w14:ligatures w14:val="none"/>
        </w:rPr>
      </w:pPr>
      <w:r w:rsidRPr="00C12288">
        <w:rPr>
          <w:rFonts w:eastAsia="Times New Roman"/>
          <w:kern w:val="0"/>
          <w:sz w:val="24"/>
          <w:szCs w:val="24"/>
          <w:lang w:eastAsia="ka-GE"/>
          <w14:ligatures w14:val="none"/>
        </w:rPr>
        <w:lastRenderedPageBreak/>
        <w:t xml:space="preserve"> </w:t>
      </w:r>
      <w:r w:rsidRPr="00C12288">
        <w:rPr>
          <w:rFonts w:ascii="Sylfaen" w:eastAsia="Times New Roman" w:hAnsi="Sylfaen" w:cs="Sylfaen"/>
          <w:b/>
          <w:bCs/>
          <w:kern w:val="0"/>
          <w:sz w:val="24"/>
          <w:szCs w:val="24"/>
          <w:lang w:eastAsia="ka-GE"/>
          <w14:ligatures w14:val="none"/>
        </w:rPr>
        <w:t>კლიმატი</w:t>
      </w:r>
    </w:p>
    <w:p w14:paraId="399D754D"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აღკვეთილში ჰავა კოლხეთის დაბლობისთვის დამახასიათებელია:</w:t>
      </w:r>
    </w:p>
    <w:p w14:paraId="68A9CAF6" w14:textId="77777777" w:rsidR="00C12288" w:rsidRPr="00C12288" w:rsidRDefault="00C12288" w:rsidP="00C12288">
      <w:pPr>
        <w:numPr>
          <w:ilvl w:val="0"/>
          <w:numId w:val="3"/>
        </w:num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იანვრის საშუალო მინიმალური ტემპერატურა: –4</w:t>
      </w:r>
      <w:r w:rsidRPr="00C12288">
        <w:rPr>
          <w:rFonts w:ascii="Times New Roman" w:eastAsia="Times New Roman" w:hAnsi="Times New Roman" w:cs="Times New Roman"/>
          <w:kern w:val="0"/>
          <w:sz w:val="24"/>
          <w:szCs w:val="24"/>
          <w:lang w:eastAsia="ka-GE"/>
          <w14:ligatures w14:val="none"/>
        </w:rPr>
        <w:t> </w:t>
      </w:r>
      <w:r w:rsidRPr="00C12288">
        <w:rPr>
          <w:rFonts w:ascii="Sylfaen" w:eastAsia="Times New Roman" w:hAnsi="Sylfaen" w:cs="Sylfaen"/>
          <w:kern w:val="0"/>
          <w:sz w:val="24"/>
          <w:szCs w:val="24"/>
          <w:lang w:eastAsia="ka-GE"/>
          <w14:ligatures w14:val="none"/>
        </w:rPr>
        <w:t>°</w:t>
      </w:r>
      <w:r w:rsidRPr="00C12288">
        <w:rPr>
          <w:rFonts w:eastAsia="Times New Roman"/>
          <w:kern w:val="0"/>
          <w:sz w:val="24"/>
          <w:szCs w:val="24"/>
          <w:lang w:eastAsia="ka-GE"/>
          <w14:ligatures w14:val="none"/>
        </w:rPr>
        <w:t>C</w:t>
      </w:r>
    </w:p>
    <w:p w14:paraId="54DC1DDA" w14:textId="77777777" w:rsidR="00C12288" w:rsidRPr="00C12288" w:rsidRDefault="00C12288" w:rsidP="00C12288">
      <w:pPr>
        <w:numPr>
          <w:ilvl w:val="0"/>
          <w:numId w:val="3"/>
        </w:num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ივლისის მაქსიმალური ტემპერატურა: +22</w:t>
      </w:r>
      <w:r w:rsidRPr="00C12288">
        <w:rPr>
          <w:rFonts w:ascii="Times New Roman" w:eastAsia="Times New Roman" w:hAnsi="Times New Roman" w:cs="Times New Roman"/>
          <w:kern w:val="0"/>
          <w:sz w:val="24"/>
          <w:szCs w:val="24"/>
          <w:lang w:eastAsia="ka-GE"/>
          <w14:ligatures w14:val="none"/>
        </w:rPr>
        <w:t> </w:t>
      </w:r>
      <w:r w:rsidRPr="00C12288">
        <w:rPr>
          <w:rFonts w:ascii="Sylfaen" w:eastAsia="Times New Roman" w:hAnsi="Sylfaen" w:cs="Sylfaen"/>
          <w:kern w:val="0"/>
          <w:sz w:val="24"/>
          <w:szCs w:val="24"/>
          <w:lang w:eastAsia="ka-GE"/>
          <w14:ligatures w14:val="none"/>
        </w:rPr>
        <w:t>°</w:t>
      </w:r>
      <w:r w:rsidRPr="00C12288">
        <w:rPr>
          <w:rFonts w:eastAsia="Times New Roman"/>
          <w:kern w:val="0"/>
          <w:sz w:val="24"/>
          <w:szCs w:val="24"/>
          <w:lang w:eastAsia="ka-GE"/>
          <w14:ligatures w14:val="none"/>
        </w:rPr>
        <w:t>C</w:t>
      </w:r>
    </w:p>
    <w:p w14:paraId="1B720FE9" w14:textId="77777777" w:rsidR="00C12288" w:rsidRPr="00C12288" w:rsidRDefault="00C12288" w:rsidP="00C12288">
      <w:pPr>
        <w:numPr>
          <w:ilvl w:val="0"/>
          <w:numId w:val="3"/>
        </w:num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წლიური ნალექების რაოდენობა: დაახლოებით 1775 მმ</w:t>
      </w:r>
    </w:p>
    <w:p w14:paraId="01D91DB6" w14:textId="560BBBD0" w:rsidR="00C12288" w:rsidRPr="00C12288" w:rsidRDefault="00C12288" w:rsidP="00C12288">
      <w:pPr>
        <w:jc w:val="both"/>
        <w:rPr>
          <w:rFonts w:eastAsia="Times New Roman"/>
          <w:b/>
          <w:bCs/>
          <w:kern w:val="0"/>
          <w:sz w:val="24"/>
          <w:szCs w:val="24"/>
          <w:lang w:eastAsia="ka-GE"/>
          <w14:ligatures w14:val="none"/>
        </w:rPr>
      </w:pPr>
      <w:r w:rsidRPr="00C12288">
        <w:rPr>
          <w:rFonts w:eastAsia="Times New Roman"/>
          <w:b/>
          <w:bCs/>
          <w:kern w:val="0"/>
          <w:sz w:val="24"/>
          <w:szCs w:val="24"/>
          <w:lang w:eastAsia="ka-GE"/>
          <w14:ligatures w14:val="none"/>
        </w:rPr>
        <w:t>ფლორა</w:t>
      </w:r>
    </w:p>
    <w:p w14:paraId="01558E36"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წარსულში კაცობურის ტერიტორიაზე გავრცელებული იყო ნამდვილი კოლხური ტყეები. დღესდღეობით შემორჩენილია მათი სახეშეცვლილი ნაშთები. აღკვეთილის ტყის საფარს ქმნის მურყნარი, რომელშიც გვხვდება ლაფანი, იფანი, თეთრი აკაცია, თხმელა და ტირიფი. ეს მცენარეულობა ქმნის მდინარისპირა ეკოსისტემისთვის დამახასიათებელ ფოთლოვან ტყეებს.</w:t>
      </w:r>
    </w:p>
    <w:p w14:paraId="4A3D5ED9" w14:textId="40424369" w:rsidR="00C12288" w:rsidRPr="00C12288" w:rsidRDefault="00C12288" w:rsidP="00C12288">
      <w:pPr>
        <w:jc w:val="both"/>
        <w:rPr>
          <w:rFonts w:eastAsia="Times New Roman"/>
          <w:b/>
          <w:bCs/>
          <w:kern w:val="0"/>
          <w:sz w:val="24"/>
          <w:szCs w:val="24"/>
          <w:lang w:eastAsia="ka-GE"/>
          <w14:ligatures w14:val="none"/>
        </w:rPr>
      </w:pPr>
      <w:r w:rsidRPr="00C12288">
        <w:rPr>
          <w:rFonts w:eastAsia="Times New Roman"/>
          <w:b/>
          <w:bCs/>
          <w:kern w:val="0"/>
          <w:sz w:val="24"/>
          <w:szCs w:val="24"/>
          <w:lang w:eastAsia="ka-GE"/>
          <w14:ligatures w14:val="none"/>
        </w:rPr>
        <w:t>ფაუნა</w:t>
      </w:r>
    </w:p>
    <w:p w14:paraId="2F6C8245"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ფაუნა შედარებით მწირია, თუმცა მაინც საინტერესოა:</w:t>
      </w:r>
    </w:p>
    <w:p w14:paraId="70CE56D2" w14:textId="77777777" w:rsidR="00C12288" w:rsidRPr="00C12288" w:rsidRDefault="00C12288" w:rsidP="00C12288">
      <w:pPr>
        <w:numPr>
          <w:ilvl w:val="0"/>
          <w:numId w:val="4"/>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ძუძუმწოვრები</w:t>
      </w:r>
      <w:r w:rsidRPr="00C12288">
        <w:rPr>
          <w:rFonts w:eastAsia="Times New Roman"/>
          <w:kern w:val="0"/>
          <w:sz w:val="24"/>
          <w:szCs w:val="24"/>
          <w:lang w:eastAsia="ka-GE"/>
          <w14:ligatures w14:val="none"/>
        </w:rPr>
        <w:t>: გარეული ღორი, შველი, მგელი, ტურა, წავი, კურდღელი</w:t>
      </w:r>
    </w:p>
    <w:p w14:paraId="36E5BA9D" w14:textId="77777777" w:rsidR="00C12288" w:rsidRPr="00C12288" w:rsidRDefault="00C12288" w:rsidP="00C12288">
      <w:pPr>
        <w:numPr>
          <w:ilvl w:val="0"/>
          <w:numId w:val="4"/>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ფრინველები</w:t>
      </w:r>
      <w:r w:rsidRPr="00C12288">
        <w:rPr>
          <w:rFonts w:eastAsia="Times New Roman"/>
          <w:kern w:val="0"/>
          <w:sz w:val="24"/>
          <w:szCs w:val="24"/>
          <w:lang w:eastAsia="ka-GE"/>
          <w14:ligatures w14:val="none"/>
        </w:rPr>
        <w:t>: ქედანი, რუხი ყანჩა, სკვინჩა, გარეული იხვი, თეთრთვალა ყვინთია, მიმინო, ქორი</w:t>
      </w:r>
    </w:p>
    <w:p w14:paraId="2634EA7C" w14:textId="77777777" w:rsidR="00C12288" w:rsidRPr="00C12288" w:rsidRDefault="00C12288" w:rsidP="00C12288">
      <w:pPr>
        <w:numPr>
          <w:ilvl w:val="0"/>
          <w:numId w:val="4"/>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განსაკუთრებული ყურადღება</w:t>
      </w:r>
      <w:r w:rsidRPr="00C12288">
        <w:rPr>
          <w:rFonts w:eastAsia="Times New Roman"/>
          <w:kern w:val="0"/>
          <w:sz w:val="24"/>
          <w:szCs w:val="24"/>
          <w:lang w:eastAsia="ka-GE"/>
          <w14:ligatures w14:val="none"/>
        </w:rPr>
        <w:t>: კოლხური ხოხობი — ადგილობრივი ბიომრავალფეროვნების სიმბოლო</w:t>
      </w:r>
    </w:p>
    <w:p w14:paraId="1335D878" w14:textId="5AEDE682" w:rsidR="00C12288" w:rsidRDefault="00C12288" w:rsidP="00C47571">
      <w:pPr>
        <w:jc w:val="both"/>
        <w:rPr>
          <w:rFonts w:eastAsia="Times New Roman"/>
          <w:kern w:val="0"/>
          <w:sz w:val="24"/>
          <w:szCs w:val="24"/>
          <w:lang w:eastAsia="ka-GE"/>
          <w14:ligatures w14:val="none"/>
        </w:rPr>
      </w:pPr>
    </w:p>
    <w:p w14:paraId="717F084C" w14:textId="37800B9F" w:rsidR="00C12288" w:rsidRPr="00C12288" w:rsidRDefault="00C12288" w:rsidP="00C12288">
      <w:pPr>
        <w:pStyle w:val="ListParagraph"/>
        <w:numPr>
          <w:ilvl w:val="0"/>
          <w:numId w:val="2"/>
        </w:num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წყემის ნაკრძალი</w:t>
      </w:r>
    </w:p>
    <w:p w14:paraId="316E3FAD" w14:textId="77777777" w:rsidR="00C12288" w:rsidRPr="00C12288" w:rsidRDefault="00C12288" w:rsidP="00C12288">
      <w:pPr>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მდებარეობა</w:t>
      </w:r>
      <w:r w:rsidRPr="00C12288">
        <w:rPr>
          <w:rFonts w:eastAsia="Times New Roman"/>
          <w:kern w:val="0"/>
          <w:sz w:val="24"/>
          <w:szCs w:val="24"/>
          <w:lang w:eastAsia="ka-GE"/>
          <w14:ligatures w14:val="none"/>
        </w:rPr>
        <w:t>: სამეგრელო-ზემო სვანეთი, საქართველო</w:t>
      </w:r>
      <w:r w:rsidRPr="00C12288">
        <w:rPr>
          <w:rFonts w:eastAsia="Times New Roman"/>
          <w:kern w:val="0"/>
          <w:sz w:val="24"/>
          <w:szCs w:val="24"/>
          <w:lang w:eastAsia="ka-GE"/>
          <w14:ligatures w14:val="none"/>
        </w:rPr>
        <w:br/>
      </w:r>
      <w:r w:rsidRPr="00C12288">
        <w:rPr>
          <w:rFonts w:eastAsia="Times New Roman"/>
          <w:b/>
          <w:bCs/>
          <w:kern w:val="0"/>
          <w:sz w:val="24"/>
          <w:szCs w:val="24"/>
          <w:lang w:eastAsia="ka-GE"/>
          <w14:ligatures w14:val="none"/>
        </w:rPr>
        <w:t>სტატუსი</w:t>
      </w:r>
      <w:r w:rsidRPr="00C12288">
        <w:rPr>
          <w:rFonts w:eastAsia="Times New Roman"/>
          <w:kern w:val="0"/>
          <w:sz w:val="24"/>
          <w:szCs w:val="24"/>
          <w:lang w:eastAsia="ka-GE"/>
          <w14:ligatures w14:val="none"/>
        </w:rPr>
        <w:t>: დაცული ტერიტორია, კონსერვაციის ზონა</w:t>
      </w:r>
    </w:p>
    <w:p w14:paraId="6D8D9142"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წყემის ნაკრძალი</w:t>
      </w:r>
      <w:r w:rsidRPr="00C12288">
        <w:rPr>
          <w:rFonts w:eastAsia="Times New Roman"/>
          <w:kern w:val="0"/>
          <w:sz w:val="24"/>
          <w:szCs w:val="24"/>
          <w:lang w:eastAsia="ka-GE"/>
          <w14:ligatures w14:val="none"/>
        </w:rPr>
        <w:t xml:space="preserve"> სამეგრელო-ზემო სვანეთის ერთ-ერთი ყველაზე თვალწარმტაცი ბუნებრივი სივრცეა, რომელიც უნიკალურ ეკოსისტემას და მდიდარ ბიომრავალფეროვნებას აერთიანებს. ნაკრძალის ბირთვს უღრანი ტყე წარმოადგენს — მჭიდროდ დაფარული მრავალწლოვანი ხეებითა და ბუჩქნარით, რომელიც ბუნებრივი თავშესაფარია მრავალი სახეობის ცხოველისთვისა და ფრინველისთვის.</w:t>
      </w:r>
    </w:p>
    <w:p w14:paraId="6B0A80C4" w14:textId="0E962A56" w:rsidR="00C12288" w:rsidRPr="00C12288" w:rsidRDefault="00C12288" w:rsidP="00C12288">
      <w:pPr>
        <w:jc w:val="both"/>
        <w:rPr>
          <w:rFonts w:eastAsia="Times New Roman"/>
          <w:b/>
          <w:bCs/>
          <w:kern w:val="0"/>
          <w:sz w:val="24"/>
          <w:szCs w:val="24"/>
          <w:lang w:eastAsia="ka-GE"/>
          <w14:ligatures w14:val="none"/>
        </w:rPr>
      </w:pPr>
      <w:r w:rsidRPr="00C12288">
        <w:rPr>
          <w:rFonts w:eastAsia="Times New Roman"/>
          <w:b/>
          <w:bCs/>
          <w:kern w:val="0"/>
          <w:sz w:val="24"/>
          <w:szCs w:val="24"/>
          <w:lang w:eastAsia="ka-GE"/>
          <w14:ligatures w14:val="none"/>
        </w:rPr>
        <w:t>ტბა და ლანდშაფტი</w:t>
      </w:r>
    </w:p>
    <w:p w14:paraId="0CFADFB5"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ნაკრძალის ცენტრში მდებარე თვალწარმტაცი ტბა ქმნის განსაკუთრებულ ატმოსფეროს. მისი სარკისებრი ზედაპირი ირეკლავს ტყის მწვანე საფარს და ქმნის იდეალურ გარემოს როგორც დასვენებისთვის, ისე ფოტოგრაფიის მოყვარულთათვის. ტბის ირგვლივ არსებული ბუნებრივი პეიზაჟი განსაკუთრებით მიმზიდველია გაზაფხულსა და შემოდგომაზე, როდესაც ფერები ცვალებადია და გარემო ცოცხლდება.</w:t>
      </w:r>
    </w:p>
    <w:p w14:paraId="0F64EA04" w14:textId="65F74425" w:rsidR="00C12288" w:rsidRPr="00C12288" w:rsidRDefault="00C12288" w:rsidP="00C12288">
      <w:pPr>
        <w:jc w:val="both"/>
        <w:rPr>
          <w:rFonts w:eastAsia="Times New Roman"/>
          <w:b/>
          <w:bCs/>
          <w:kern w:val="0"/>
          <w:sz w:val="24"/>
          <w:szCs w:val="24"/>
          <w:lang w:eastAsia="ka-GE"/>
          <w14:ligatures w14:val="none"/>
        </w:rPr>
      </w:pPr>
      <w:r w:rsidRPr="00C12288">
        <w:rPr>
          <w:rFonts w:ascii="Sylfaen" w:eastAsia="Times New Roman" w:hAnsi="Sylfaen" w:cs="Sylfaen"/>
          <w:b/>
          <w:bCs/>
          <w:kern w:val="0"/>
          <w:sz w:val="24"/>
          <w:szCs w:val="24"/>
          <w:lang w:eastAsia="ka-GE"/>
          <w14:ligatures w14:val="none"/>
        </w:rPr>
        <w:t>ბილიკები</w:t>
      </w:r>
      <w:r w:rsidRPr="00C12288">
        <w:rPr>
          <w:rFonts w:eastAsia="Times New Roman"/>
          <w:b/>
          <w:bCs/>
          <w:kern w:val="0"/>
          <w:sz w:val="24"/>
          <w:szCs w:val="24"/>
          <w:lang w:eastAsia="ka-GE"/>
          <w14:ligatures w14:val="none"/>
        </w:rPr>
        <w:t xml:space="preserve"> </w:t>
      </w:r>
      <w:r w:rsidRPr="00C12288">
        <w:rPr>
          <w:rFonts w:ascii="Sylfaen" w:eastAsia="Times New Roman" w:hAnsi="Sylfaen" w:cs="Sylfaen"/>
          <w:b/>
          <w:bCs/>
          <w:kern w:val="0"/>
          <w:sz w:val="24"/>
          <w:szCs w:val="24"/>
          <w:lang w:eastAsia="ka-GE"/>
          <w14:ligatures w14:val="none"/>
        </w:rPr>
        <w:t>და</w:t>
      </w:r>
      <w:r w:rsidRPr="00C12288">
        <w:rPr>
          <w:rFonts w:eastAsia="Times New Roman"/>
          <w:b/>
          <w:bCs/>
          <w:kern w:val="0"/>
          <w:sz w:val="24"/>
          <w:szCs w:val="24"/>
          <w:lang w:eastAsia="ka-GE"/>
          <w14:ligatures w14:val="none"/>
        </w:rPr>
        <w:t xml:space="preserve"> </w:t>
      </w:r>
      <w:r w:rsidRPr="00C12288">
        <w:rPr>
          <w:rFonts w:ascii="Sylfaen" w:eastAsia="Times New Roman" w:hAnsi="Sylfaen" w:cs="Sylfaen"/>
          <w:b/>
          <w:bCs/>
          <w:kern w:val="0"/>
          <w:sz w:val="24"/>
          <w:szCs w:val="24"/>
          <w:lang w:eastAsia="ka-GE"/>
          <w14:ligatures w14:val="none"/>
        </w:rPr>
        <w:t>ტურისტული</w:t>
      </w:r>
      <w:r w:rsidRPr="00C12288">
        <w:rPr>
          <w:rFonts w:eastAsia="Times New Roman"/>
          <w:b/>
          <w:bCs/>
          <w:kern w:val="0"/>
          <w:sz w:val="24"/>
          <w:szCs w:val="24"/>
          <w:lang w:eastAsia="ka-GE"/>
          <w14:ligatures w14:val="none"/>
        </w:rPr>
        <w:t xml:space="preserve"> </w:t>
      </w:r>
      <w:r w:rsidRPr="00C12288">
        <w:rPr>
          <w:rFonts w:ascii="Sylfaen" w:eastAsia="Times New Roman" w:hAnsi="Sylfaen" w:cs="Sylfaen"/>
          <w:b/>
          <w:bCs/>
          <w:kern w:val="0"/>
          <w:sz w:val="24"/>
          <w:szCs w:val="24"/>
          <w:lang w:eastAsia="ka-GE"/>
          <w14:ligatures w14:val="none"/>
        </w:rPr>
        <w:t>ინფრასტრუქტურა</w:t>
      </w:r>
    </w:p>
    <w:p w14:paraId="2D7244F7"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 xml:space="preserve">ნაკრძალში მოწყობილია </w:t>
      </w:r>
      <w:r w:rsidRPr="00C12288">
        <w:rPr>
          <w:rFonts w:eastAsia="Times New Roman"/>
          <w:b/>
          <w:bCs/>
          <w:kern w:val="0"/>
          <w:sz w:val="24"/>
          <w:szCs w:val="24"/>
          <w:lang w:eastAsia="ka-GE"/>
          <w14:ligatures w14:val="none"/>
        </w:rPr>
        <w:t>ცენტრალური საფეხმავლო ბილიკი</w:t>
      </w:r>
      <w:r w:rsidRPr="00C12288">
        <w:rPr>
          <w:rFonts w:eastAsia="Times New Roman"/>
          <w:kern w:val="0"/>
          <w:sz w:val="24"/>
          <w:szCs w:val="24"/>
          <w:lang w:eastAsia="ka-GE"/>
          <w14:ligatures w14:val="none"/>
        </w:rPr>
        <w:t xml:space="preserve">, რომელიც ვიზიტორებს საშუალებას აძლევს უსაფრთხოდ და კომფორტულად შეისწავლონ ტერიტორია. ბილიკი იდეალურია ლაშქრობისთვის, ბუნების დაკვირვებისთვის და საგანმანათლებლო </w:t>
      </w:r>
      <w:r w:rsidRPr="00C12288">
        <w:rPr>
          <w:rFonts w:eastAsia="Times New Roman"/>
          <w:kern w:val="0"/>
          <w:sz w:val="24"/>
          <w:szCs w:val="24"/>
          <w:lang w:eastAsia="ka-GE"/>
          <w14:ligatures w14:val="none"/>
        </w:rPr>
        <w:lastRenderedPageBreak/>
        <w:t>ექსკურსიებისთვის. ბილიკის გასწვრივ განთავსებულია საინფორმაციო დაფები, რომლებიც ადგილობრივ ფლორასა და ფაუნაზე მოგვითხრობს.</w:t>
      </w:r>
    </w:p>
    <w:p w14:paraId="13CC8356" w14:textId="59FE25CB" w:rsidR="00C12288" w:rsidRPr="00C12288" w:rsidRDefault="00C12288" w:rsidP="00C12288">
      <w:pPr>
        <w:jc w:val="both"/>
        <w:rPr>
          <w:rFonts w:eastAsia="Times New Roman"/>
          <w:b/>
          <w:bCs/>
          <w:kern w:val="0"/>
          <w:sz w:val="24"/>
          <w:szCs w:val="24"/>
          <w:lang w:eastAsia="ka-GE"/>
          <w14:ligatures w14:val="none"/>
        </w:rPr>
      </w:pPr>
      <w:r w:rsidRPr="00C12288">
        <w:rPr>
          <w:rFonts w:eastAsia="Times New Roman"/>
          <w:b/>
          <w:bCs/>
          <w:kern w:val="0"/>
          <w:sz w:val="24"/>
          <w:szCs w:val="24"/>
          <w:lang w:eastAsia="ka-GE"/>
          <w14:ligatures w14:val="none"/>
        </w:rPr>
        <w:t>ფლორა და ფაუნა</w:t>
      </w:r>
    </w:p>
    <w:p w14:paraId="27D73849"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წყემის ნაკრძალი მდიდარია კოლხური ტიპის მცენარეულობით. უხვად გვხვდება მუხა, რცხილა, წიფელი და სხვა ფოთლოვანი სახეობები. ფაუნის თვალსაზრისით, ნაკრძალი წარმოადგენს თავშესაფარს ისეთი ცხოველებისთვის, როგორიცაა შველი, გარეული ღორი, მელა და სხვადასხვა სახეობის ფრინველი. ნაკრძალი განსაკუთრებით საინტერესოა ბიოლოგიური კვლევებისთვის და სახეობათა მონიტორინგისთვის.</w:t>
      </w:r>
    </w:p>
    <w:p w14:paraId="06970B49" w14:textId="05FCBB3C" w:rsidR="00C12288" w:rsidRPr="00C12288" w:rsidRDefault="00C12288" w:rsidP="00C12288">
      <w:pPr>
        <w:jc w:val="both"/>
        <w:rPr>
          <w:rFonts w:eastAsia="Times New Roman"/>
          <w:b/>
          <w:bCs/>
          <w:kern w:val="0"/>
          <w:sz w:val="24"/>
          <w:szCs w:val="24"/>
          <w:lang w:eastAsia="ka-GE"/>
          <w14:ligatures w14:val="none"/>
        </w:rPr>
      </w:pPr>
      <w:r w:rsidRPr="00C12288">
        <w:rPr>
          <w:rFonts w:eastAsia="Times New Roman"/>
          <w:b/>
          <w:bCs/>
          <w:kern w:val="0"/>
          <w:sz w:val="24"/>
          <w:szCs w:val="24"/>
          <w:lang w:eastAsia="ka-GE"/>
          <w14:ligatures w14:val="none"/>
        </w:rPr>
        <w:t>ეკოტურიზმი და საგანმანათლებლო ღირებულება</w:t>
      </w:r>
    </w:p>
    <w:p w14:paraId="6B989CEC" w14:textId="77777777" w:rsid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წყემის ნაკრძალი იდეალური ადგილია ეკოტურიზმისთვის. იგი იზიდავს როგორც ბუნების მოყვარულებს, ისე სკოლის ჯგუფებსა და ოჯახებს, რომლებიც ეძებენ საგანმანათლებლო და დასასვენებელ გარემოს. ნაკრძალში ვიზიტი ხელს უწყობს გარემოსდაცვითი ცნობიერების ამაღლებას და ბუნებასთან ჰარმონიულ თანაცხოვრებას.</w:t>
      </w:r>
    </w:p>
    <w:p w14:paraId="79044BDD" w14:textId="77777777" w:rsidR="00C12288" w:rsidRDefault="00C12288" w:rsidP="00C12288">
      <w:pPr>
        <w:jc w:val="both"/>
        <w:rPr>
          <w:rFonts w:eastAsia="Times New Roman"/>
          <w:kern w:val="0"/>
          <w:sz w:val="24"/>
          <w:szCs w:val="24"/>
          <w:lang w:eastAsia="ka-GE"/>
          <w14:ligatures w14:val="none"/>
        </w:rPr>
      </w:pPr>
    </w:p>
    <w:p w14:paraId="5A9FF0CA" w14:textId="357EBF88" w:rsidR="00C12288" w:rsidRPr="00C12288" w:rsidRDefault="00C12288" w:rsidP="00C12288">
      <w:pPr>
        <w:pStyle w:val="ListParagraph"/>
        <w:numPr>
          <w:ilvl w:val="0"/>
          <w:numId w:val="2"/>
        </w:numPr>
        <w:jc w:val="both"/>
        <w:rPr>
          <w:rFonts w:eastAsia="Times New Roman"/>
          <w:b/>
          <w:bCs/>
          <w:kern w:val="0"/>
          <w:sz w:val="24"/>
          <w:szCs w:val="24"/>
          <w:lang w:eastAsia="ka-GE"/>
          <w14:ligatures w14:val="none"/>
        </w:rPr>
      </w:pPr>
      <w:r w:rsidRPr="00C12288">
        <w:rPr>
          <w:rFonts w:eastAsia="Times New Roman"/>
          <w:b/>
          <w:bCs/>
          <w:kern w:val="0"/>
          <w:sz w:val="24"/>
          <w:szCs w:val="24"/>
          <w:lang w:eastAsia="ka-GE"/>
          <w14:ligatures w14:val="none"/>
        </w:rPr>
        <w:t>ნამარუ — კოლხური ცივილიზაციის კარიბჭე</w:t>
      </w:r>
    </w:p>
    <w:p w14:paraId="44E54EFF" w14:textId="77777777" w:rsidR="00C12288" w:rsidRPr="00C12288" w:rsidRDefault="00C12288" w:rsidP="00C12288">
      <w:pPr>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მდებარეობა</w:t>
      </w:r>
      <w:r w:rsidRPr="00C12288">
        <w:rPr>
          <w:rFonts w:eastAsia="Times New Roman"/>
          <w:kern w:val="0"/>
          <w:sz w:val="24"/>
          <w:szCs w:val="24"/>
          <w:lang w:eastAsia="ka-GE"/>
          <w14:ligatures w14:val="none"/>
        </w:rPr>
        <w:t>: სოფელი კეთილარი, აბაშის მუნიციპალიტეტი, საქართველო</w:t>
      </w:r>
      <w:r w:rsidRPr="00C12288">
        <w:rPr>
          <w:rFonts w:eastAsia="Times New Roman"/>
          <w:kern w:val="0"/>
          <w:sz w:val="24"/>
          <w:szCs w:val="24"/>
          <w:lang w:eastAsia="ka-GE"/>
          <w14:ligatures w14:val="none"/>
        </w:rPr>
        <w:br/>
      </w:r>
      <w:r w:rsidRPr="00C12288">
        <w:rPr>
          <w:rFonts w:eastAsia="Times New Roman"/>
          <w:b/>
          <w:bCs/>
          <w:kern w:val="0"/>
          <w:sz w:val="24"/>
          <w:szCs w:val="24"/>
          <w:lang w:eastAsia="ka-GE"/>
          <w14:ligatures w14:val="none"/>
        </w:rPr>
        <w:t>დროითი ჩარჩო</w:t>
      </w:r>
      <w:r w:rsidRPr="00C12288">
        <w:rPr>
          <w:rFonts w:eastAsia="Times New Roman"/>
          <w:kern w:val="0"/>
          <w:sz w:val="24"/>
          <w:szCs w:val="24"/>
          <w:lang w:eastAsia="ka-GE"/>
          <w14:ligatures w14:val="none"/>
        </w:rPr>
        <w:t>: ძვ. წ. VII–VIII სს.</w:t>
      </w:r>
      <w:r w:rsidRPr="00C12288">
        <w:rPr>
          <w:rFonts w:eastAsia="Times New Roman"/>
          <w:kern w:val="0"/>
          <w:sz w:val="24"/>
          <w:szCs w:val="24"/>
          <w:lang w:eastAsia="ka-GE"/>
          <w14:ligatures w14:val="none"/>
        </w:rPr>
        <w:br/>
      </w:r>
      <w:r w:rsidRPr="00C12288">
        <w:rPr>
          <w:rFonts w:eastAsia="Times New Roman"/>
          <w:b/>
          <w:bCs/>
          <w:kern w:val="0"/>
          <w:sz w:val="24"/>
          <w:szCs w:val="24"/>
          <w:lang w:eastAsia="ka-GE"/>
          <w14:ligatures w14:val="none"/>
        </w:rPr>
        <w:t>სტატუსი</w:t>
      </w:r>
      <w:r w:rsidRPr="00C12288">
        <w:rPr>
          <w:rFonts w:eastAsia="Times New Roman"/>
          <w:kern w:val="0"/>
          <w:sz w:val="24"/>
          <w:szCs w:val="24"/>
          <w:lang w:eastAsia="ka-GE"/>
          <w14:ligatures w14:val="none"/>
        </w:rPr>
        <w:t>: არქეოლოგიური ძეგლი</w:t>
      </w:r>
    </w:p>
    <w:p w14:paraId="2C146FC5" w14:textId="27789F85" w:rsidR="00C12288" w:rsidRPr="00C12288" w:rsidRDefault="00C12288" w:rsidP="00C12288">
      <w:p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ნამარუ</w:t>
      </w:r>
      <w:r w:rsidRPr="00C12288">
        <w:rPr>
          <w:rFonts w:eastAsia="Times New Roman"/>
          <w:kern w:val="0"/>
          <w:sz w:val="24"/>
          <w:szCs w:val="24"/>
          <w:lang w:eastAsia="ka-GE"/>
          <w14:ligatures w14:val="none"/>
        </w:rPr>
        <w:t>, იგივე „ნამარნუდ</w:t>
      </w:r>
      <w:r w:rsidR="00EB21D4">
        <w:rPr>
          <w:rFonts w:eastAsia="Times New Roman"/>
          <w:kern w:val="0"/>
          <w:sz w:val="24"/>
          <w:szCs w:val="24"/>
          <w:lang w:eastAsia="ka-GE"/>
          <w14:ligatures w14:val="none"/>
        </w:rPr>
        <w:t>ი</w:t>
      </w:r>
      <w:r w:rsidRPr="00C12288">
        <w:rPr>
          <w:rFonts w:eastAsia="Times New Roman"/>
          <w:kern w:val="0"/>
          <w:sz w:val="24"/>
          <w:szCs w:val="24"/>
          <w:lang w:eastAsia="ka-GE"/>
          <w14:ligatures w14:val="none"/>
        </w:rPr>
        <w:t>“, წარმოადგენს ერთ-ერთ უძველეს ნაქალაქარს დასავლეთ საქართველოში, რომელიც კოლხეთის სამეფოს ურბანული კულტურის ამსახველ მნიშვნელოვან არტეფაქტს წარმოადგენს. იგი მდებარეობს მდინარე რიონის მახლობლად, რაც მას სტრატეგიულ სავაჭრო და კულტურულ მნიშვნელობას ანიჭებდა.</w:t>
      </w:r>
    </w:p>
    <w:p w14:paraId="271097F5" w14:textId="77981D0F" w:rsidR="00C12288" w:rsidRPr="00C12288" w:rsidRDefault="00C12288" w:rsidP="00C12288">
      <w:pPr>
        <w:jc w:val="both"/>
        <w:rPr>
          <w:rFonts w:eastAsia="Times New Roman"/>
          <w:b/>
          <w:bCs/>
          <w:kern w:val="0"/>
          <w:sz w:val="24"/>
          <w:szCs w:val="24"/>
          <w:lang w:eastAsia="ka-GE"/>
          <w14:ligatures w14:val="none"/>
        </w:rPr>
      </w:pPr>
      <w:r w:rsidRPr="00C12288">
        <w:rPr>
          <w:rFonts w:eastAsia="Times New Roman"/>
          <w:b/>
          <w:bCs/>
          <w:kern w:val="0"/>
          <w:sz w:val="24"/>
          <w:szCs w:val="24"/>
          <w:lang w:eastAsia="ka-GE"/>
          <w14:ligatures w14:val="none"/>
        </w:rPr>
        <w:t>არქეოლოგიური აღმოჩენები</w:t>
      </w:r>
    </w:p>
    <w:p w14:paraId="42A25F1B"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ნამარუს ტერიტორიაზე აღმოჩენილია:</w:t>
      </w:r>
    </w:p>
    <w:p w14:paraId="6A276520" w14:textId="77777777" w:rsidR="00C12288" w:rsidRPr="00C12288" w:rsidRDefault="00C12288" w:rsidP="00C12288">
      <w:pPr>
        <w:numPr>
          <w:ilvl w:val="0"/>
          <w:numId w:val="5"/>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ქვევრ-სამარხები</w:t>
      </w:r>
      <w:r w:rsidRPr="00C12288">
        <w:rPr>
          <w:rFonts w:eastAsia="Times New Roman"/>
          <w:kern w:val="0"/>
          <w:sz w:val="24"/>
          <w:szCs w:val="24"/>
          <w:lang w:eastAsia="ka-GE"/>
          <w14:ligatures w14:val="none"/>
        </w:rPr>
        <w:t xml:space="preserve"> — ძვ. წ. V საუკუნით დათარიღებული სამარხები, სადაც ნაპოვნია ბრინჯაოს ბეჭდები არწივის გამოსახულებით, მძივები, სამაჯურები და კოლხური ვერცხლის მონეტები</w:t>
      </w:r>
    </w:p>
    <w:p w14:paraId="045F600F" w14:textId="77777777" w:rsidR="00C12288" w:rsidRPr="00C12288" w:rsidRDefault="00C12288" w:rsidP="00C12288">
      <w:pPr>
        <w:numPr>
          <w:ilvl w:val="0"/>
          <w:numId w:val="5"/>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ქვის გალავნის ნაშთები</w:t>
      </w:r>
      <w:r w:rsidRPr="00C12288">
        <w:rPr>
          <w:rFonts w:eastAsia="Times New Roman"/>
          <w:kern w:val="0"/>
          <w:sz w:val="24"/>
          <w:szCs w:val="24"/>
          <w:lang w:eastAsia="ka-GE"/>
          <w14:ligatures w14:val="none"/>
        </w:rPr>
        <w:t xml:space="preserve"> — მშრალი წყობით ნაგები, რაც იმდროინდელ ქალაქმშენებლობას ასახავს</w:t>
      </w:r>
    </w:p>
    <w:p w14:paraId="59F4D459" w14:textId="77777777" w:rsidR="00C12288" w:rsidRPr="00C12288" w:rsidRDefault="00C12288" w:rsidP="00C12288">
      <w:pPr>
        <w:numPr>
          <w:ilvl w:val="0"/>
          <w:numId w:val="5"/>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ანტიკური კერამიკა</w:t>
      </w:r>
      <w:r w:rsidRPr="00C12288">
        <w:rPr>
          <w:rFonts w:eastAsia="Times New Roman"/>
          <w:kern w:val="0"/>
          <w:sz w:val="24"/>
          <w:szCs w:val="24"/>
          <w:lang w:eastAsia="ka-GE"/>
          <w14:ligatures w14:val="none"/>
        </w:rPr>
        <w:t xml:space="preserve"> — ჭურჭლის ფრაგმენტები, სავაჭრო კავშირების მტკიცებულება</w:t>
      </w:r>
    </w:p>
    <w:p w14:paraId="20833D51" w14:textId="219FB71F" w:rsidR="00C12288" w:rsidRPr="00C12288" w:rsidRDefault="00C12288" w:rsidP="00C12288">
      <w:pPr>
        <w:jc w:val="both"/>
        <w:rPr>
          <w:rFonts w:eastAsia="Times New Roman"/>
          <w:b/>
          <w:bCs/>
          <w:kern w:val="0"/>
          <w:sz w:val="24"/>
          <w:szCs w:val="24"/>
          <w:lang w:eastAsia="ka-GE"/>
          <w14:ligatures w14:val="none"/>
        </w:rPr>
      </w:pPr>
      <w:r w:rsidRPr="00C12288">
        <w:rPr>
          <w:rFonts w:eastAsia="Times New Roman"/>
          <w:b/>
          <w:bCs/>
          <w:kern w:val="0"/>
          <w:sz w:val="24"/>
          <w:szCs w:val="24"/>
          <w:lang w:eastAsia="ka-GE"/>
          <w14:ligatures w14:val="none"/>
        </w:rPr>
        <w:t>კულტურული კონტექსტი</w:t>
      </w:r>
    </w:p>
    <w:p w14:paraId="65D3FDE0"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ნამარუ განიხილება როგორც კოლხეთის სამეფოს ერთ-ერთი ურბანული ცენტრი, რომელიც სავაჭრო გზებზე მდებარეობდა და აქტიურად ურთიერთობდა ანტიკურ სამყაროსთან. მისი განადგურება კიმერიელთა შემოსევას უკავშირდება, რაც კიდევ ერთხელ უსვამს ხაზს მის სტრატეგიულ მნიშვნელობას.</w:t>
      </w:r>
    </w:p>
    <w:p w14:paraId="10BF7616" w14:textId="5EAB7873" w:rsidR="00C12288" w:rsidRPr="00C12288" w:rsidRDefault="00C12288" w:rsidP="00C12288">
      <w:pPr>
        <w:jc w:val="both"/>
        <w:rPr>
          <w:rFonts w:eastAsia="Times New Roman"/>
          <w:b/>
          <w:bCs/>
          <w:kern w:val="0"/>
          <w:sz w:val="24"/>
          <w:szCs w:val="24"/>
          <w:lang w:eastAsia="ka-GE"/>
          <w14:ligatures w14:val="none"/>
        </w:rPr>
      </w:pPr>
      <w:r w:rsidRPr="00C12288">
        <w:rPr>
          <w:rFonts w:eastAsia="Times New Roman"/>
          <w:b/>
          <w:bCs/>
          <w:kern w:val="0"/>
          <w:sz w:val="24"/>
          <w:szCs w:val="24"/>
          <w:lang w:eastAsia="ka-GE"/>
          <w14:ligatures w14:val="none"/>
        </w:rPr>
        <w:t>ვიზუალური რუკის კონცეფცია</w:t>
      </w:r>
    </w:p>
    <w:p w14:paraId="1C21D933" w14:textId="77777777" w:rsidR="00C12288" w:rsidRPr="00C12288" w:rsidRDefault="00C12288" w:rsidP="00C12288">
      <w:pPr>
        <w:jc w:val="both"/>
        <w:rPr>
          <w:rFonts w:eastAsia="Times New Roman"/>
          <w:kern w:val="0"/>
          <w:sz w:val="24"/>
          <w:szCs w:val="24"/>
          <w:lang w:eastAsia="ka-GE"/>
          <w14:ligatures w14:val="none"/>
        </w:rPr>
      </w:pPr>
      <w:r w:rsidRPr="00C12288">
        <w:rPr>
          <w:rFonts w:eastAsia="Times New Roman"/>
          <w:kern w:val="0"/>
          <w:sz w:val="24"/>
          <w:szCs w:val="24"/>
          <w:lang w:eastAsia="ka-GE"/>
          <w14:ligatures w14:val="none"/>
        </w:rPr>
        <w:t>შეგიძლია ვებსაიტზე განათავსო ინტერაქტიული რუკა, რომელიც მოიცავს შემდეგ ელემენტებს:</w:t>
      </w:r>
    </w:p>
    <w:p w14:paraId="59963DA3" w14:textId="6229C3E5" w:rsidR="00C12288" w:rsidRPr="00C12288" w:rsidRDefault="00C12288" w:rsidP="00C12288">
      <w:pPr>
        <w:numPr>
          <w:ilvl w:val="0"/>
          <w:numId w:val="6"/>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lastRenderedPageBreak/>
        <w:t>ლოკაცია</w:t>
      </w:r>
      <w:r w:rsidRPr="00C12288">
        <w:rPr>
          <w:rFonts w:eastAsia="Times New Roman"/>
          <w:kern w:val="0"/>
          <w:sz w:val="24"/>
          <w:szCs w:val="24"/>
          <w:lang w:eastAsia="ka-GE"/>
          <w14:ligatures w14:val="none"/>
        </w:rPr>
        <w:t>: ნამარუს ზუსტი მდებარეობა სოფელ კეთილარში</w:t>
      </w:r>
    </w:p>
    <w:p w14:paraId="73C77452" w14:textId="61ACAF0F" w:rsidR="00C12288" w:rsidRPr="00C12288" w:rsidRDefault="00C12288" w:rsidP="00C12288">
      <w:pPr>
        <w:numPr>
          <w:ilvl w:val="0"/>
          <w:numId w:val="6"/>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სავაჭრო გზები</w:t>
      </w:r>
      <w:r w:rsidRPr="00C12288">
        <w:rPr>
          <w:rFonts w:eastAsia="Times New Roman"/>
          <w:kern w:val="0"/>
          <w:sz w:val="24"/>
          <w:szCs w:val="24"/>
          <w:lang w:eastAsia="ka-GE"/>
          <w14:ligatures w14:val="none"/>
        </w:rPr>
        <w:t>: ძველი სავაჭრო მარშრუტების აღნიშვნა, რომლებიც რიონს და ფაზისს უკავშირდებოდა</w:t>
      </w:r>
    </w:p>
    <w:p w14:paraId="45C67363" w14:textId="6150AE68" w:rsidR="00C12288" w:rsidRPr="00C12288" w:rsidRDefault="00C12288" w:rsidP="00C12288">
      <w:pPr>
        <w:numPr>
          <w:ilvl w:val="0"/>
          <w:numId w:val="6"/>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არქეოლოგიური ზონები</w:t>
      </w:r>
      <w:r w:rsidRPr="00C12288">
        <w:rPr>
          <w:rFonts w:eastAsia="Times New Roman"/>
          <w:kern w:val="0"/>
          <w:sz w:val="24"/>
          <w:szCs w:val="24"/>
          <w:lang w:eastAsia="ka-GE"/>
          <w14:ligatures w14:val="none"/>
        </w:rPr>
        <w:t>: სამარხების, გალავნისა და კერამიკის აღმოჩენის ადგილები</w:t>
      </w:r>
    </w:p>
    <w:p w14:paraId="694571B5" w14:textId="7B596D0C" w:rsidR="00C12288" w:rsidRPr="00C12288" w:rsidRDefault="00C12288" w:rsidP="00C12288">
      <w:pPr>
        <w:numPr>
          <w:ilvl w:val="0"/>
          <w:numId w:val="6"/>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ფოტოები და ილუსტრაციები</w:t>
      </w:r>
      <w:r w:rsidRPr="00C12288">
        <w:rPr>
          <w:rFonts w:eastAsia="Times New Roman"/>
          <w:kern w:val="0"/>
          <w:sz w:val="24"/>
          <w:szCs w:val="24"/>
          <w:lang w:eastAsia="ka-GE"/>
          <w14:ligatures w14:val="none"/>
        </w:rPr>
        <w:t>: არტეფაქტების რეკონსტრუქცია ან გათხრების ამსახველი მასალა</w:t>
      </w:r>
    </w:p>
    <w:p w14:paraId="61F0BC69" w14:textId="46A4D81F" w:rsidR="00EB21D4" w:rsidRDefault="00C12288" w:rsidP="00EB21D4">
      <w:pPr>
        <w:numPr>
          <w:ilvl w:val="0"/>
          <w:numId w:val="6"/>
        </w:numPr>
        <w:jc w:val="both"/>
        <w:rPr>
          <w:rFonts w:eastAsia="Times New Roman"/>
          <w:kern w:val="0"/>
          <w:sz w:val="24"/>
          <w:szCs w:val="24"/>
          <w:lang w:eastAsia="ka-GE"/>
          <w14:ligatures w14:val="none"/>
        </w:rPr>
      </w:pPr>
      <w:r w:rsidRPr="00C12288">
        <w:rPr>
          <w:rFonts w:eastAsia="Times New Roman"/>
          <w:b/>
          <w:bCs/>
          <w:kern w:val="0"/>
          <w:sz w:val="24"/>
          <w:szCs w:val="24"/>
          <w:lang w:eastAsia="ka-GE"/>
          <w14:ligatures w14:val="none"/>
        </w:rPr>
        <w:t>მითოლოგიური კავშირები</w:t>
      </w:r>
      <w:r w:rsidRPr="00C12288">
        <w:rPr>
          <w:rFonts w:eastAsia="Times New Roman"/>
          <w:kern w:val="0"/>
          <w:sz w:val="24"/>
          <w:szCs w:val="24"/>
          <w:lang w:eastAsia="ka-GE"/>
          <w14:ligatures w14:val="none"/>
        </w:rPr>
        <w:t>: არგონავტების ლეგენდის შესაძლო კავშირი ნამარუსთან</w:t>
      </w:r>
    </w:p>
    <w:p w14:paraId="5AB00330" w14:textId="77777777" w:rsidR="00EB21D4" w:rsidRPr="00EB21D4" w:rsidRDefault="00EB21D4" w:rsidP="00EB21D4">
      <w:pPr>
        <w:jc w:val="both"/>
        <w:rPr>
          <w:rFonts w:eastAsia="Times New Roman"/>
          <w:kern w:val="0"/>
          <w:sz w:val="24"/>
          <w:szCs w:val="24"/>
          <w:lang w:eastAsia="ka-GE"/>
          <w14:ligatures w14:val="none"/>
        </w:rPr>
      </w:pPr>
    </w:p>
    <w:p w14:paraId="7ADB27B7" w14:textId="5EF613CD" w:rsidR="00596BED" w:rsidRDefault="00EB21D4" w:rsidP="00EB21D4">
      <w:pPr>
        <w:jc w:val="center"/>
        <w:rPr>
          <w:rFonts w:eastAsia="Times New Roman"/>
          <w:b/>
          <w:bCs/>
          <w:kern w:val="0"/>
          <w:sz w:val="44"/>
          <w:szCs w:val="44"/>
          <w:lang w:eastAsia="ka-GE"/>
          <w14:ligatures w14:val="none"/>
        </w:rPr>
      </w:pPr>
      <w:r>
        <w:rPr>
          <w:rFonts w:eastAsia="Times New Roman"/>
          <w:b/>
          <w:bCs/>
          <w:kern w:val="0"/>
          <w:sz w:val="44"/>
          <w:szCs w:val="44"/>
          <w:lang w:eastAsia="ka-GE"/>
          <w14:ligatures w14:val="none"/>
        </w:rPr>
        <w:t>თანამედროვე აბაშა</w:t>
      </w:r>
    </w:p>
    <w:p w14:paraId="34EC0B08" w14:textId="77777777" w:rsidR="00EB21D4" w:rsidRPr="00EB21D4" w:rsidRDefault="00EB21D4" w:rsidP="00EB21D4">
      <w:pPr>
        <w:rPr>
          <w:rFonts w:eastAsia="Times New Roman"/>
          <w:kern w:val="0"/>
          <w:sz w:val="24"/>
          <w:szCs w:val="24"/>
          <w:lang w:eastAsia="ka-GE"/>
          <w14:ligatures w14:val="none"/>
        </w:rPr>
      </w:pPr>
      <w:r w:rsidRPr="00EB21D4">
        <w:rPr>
          <w:rFonts w:ascii="Segoe UI Emoji" w:eastAsia="Times New Roman" w:hAnsi="Segoe UI Emoji" w:cs="Segoe UI Emoji"/>
          <w:kern w:val="0"/>
          <w:sz w:val="24"/>
          <w:szCs w:val="24"/>
          <w:lang w:eastAsia="ka-GE"/>
          <w14:ligatures w14:val="none"/>
        </w:rPr>
        <w:t>📍</w:t>
      </w:r>
      <w:r w:rsidRPr="00EB21D4">
        <w:rPr>
          <w:rFonts w:eastAsia="Times New Roman"/>
          <w:kern w:val="0"/>
          <w:sz w:val="24"/>
          <w:szCs w:val="24"/>
          <w:lang w:eastAsia="ka-GE"/>
          <w14:ligatures w14:val="none"/>
        </w:rPr>
        <w:t xml:space="preserve"> აბაშა — ისტორიისა და შესაძლებლობების გზაჯვარედინზე</w:t>
      </w:r>
    </w:p>
    <w:p w14:paraId="5E6FFDCF" w14:textId="1098622E" w:rsidR="00EB21D4" w:rsidRPr="00EB21D4" w:rsidRDefault="00EB21D4" w:rsidP="00EB21D4">
      <w:pPr>
        <w:rPr>
          <w:rFonts w:eastAsia="Times New Roman"/>
          <w:kern w:val="0"/>
          <w:sz w:val="24"/>
          <w:szCs w:val="24"/>
          <w:lang w:eastAsia="ka-GE"/>
          <w14:ligatures w14:val="none"/>
        </w:rPr>
      </w:pPr>
      <w:r w:rsidRPr="00EB21D4">
        <w:rPr>
          <w:rFonts w:eastAsia="Times New Roman"/>
          <w:b/>
          <w:bCs/>
          <w:kern w:val="0"/>
          <w:sz w:val="24"/>
          <w:szCs w:val="24"/>
          <w:lang w:eastAsia="ka-GE"/>
          <w14:ligatures w14:val="none"/>
        </w:rPr>
        <w:t>მდებარეობა</w:t>
      </w:r>
      <w:r w:rsidRPr="00EB21D4">
        <w:rPr>
          <w:rFonts w:eastAsia="Times New Roman"/>
          <w:kern w:val="0"/>
          <w:sz w:val="24"/>
          <w:szCs w:val="24"/>
          <w:lang w:eastAsia="ka-GE"/>
          <w14:ligatures w14:val="none"/>
        </w:rPr>
        <w:t>: სამეგრელო-ზემო სვანეთი, დასავლეთ საქართველო</w:t>
      </w:r>
      <w:r w:rsidRPr="00EB21D4">
        <w:rPr>
          <w:rFonts w:eastAsia="Times New Roman"/>
          <w:kern w:val="0"/>
          <w:sz w:val="24"/>
          <w:szCs w:val="24"/>
          <w:lang w:eastAsia="ka-GE"/>
          <w14:ligatures w14:val="none"/>
        </w:rPr>
        <w:br/>
      </w:r>
      <w:r w:rsidRPr="00EB21D4">
        <w:rPr>
          <w:rFonts w:eastAsia="Times New Roman"/>
          <w:b/>
          <w:bCs/>
          <w:kern w:val="0"/>
          <w:sz w:val="24"/>
          <w:szCs w:val="24"/>
          <w:lang w:eastAsia="ka-GE"/>
          <w14:ligatures w14:val="none"/>
        </w:rPr>
        <w:t>ადმინისტრაციული ერთეული</w:t>
      </w:r>
      <w:r w:rsidRPr="00EB21D4">
        <w:rPr>
          <w:rFonts w:eastAsia="Times New Roman"/>
          <w:kern w:val="0"/>
          <w:sz w:val="24"/>
          <w:szCs w:val="24"/>
          <w:lang w:eastAsia="ka-GE"/>
          <w14:ligatures w14:val="none"/>
        </w:rPr>
        <w:t xml:space="preserve">: 1 ქალაქი, </w:t>
      </w:r>
      <w:r>
        <w:rPr>
          <w:rFonts w:eastAsia="Times New Roman"/>
          <w:kern w:val="0"/>
          <w:sz w:val="24"/>
          <w:szCs w:val="24"/>
          <w:lang w:eastAsia="ka-GE"/>
          <w14:ligatures w14:val="none"/>
        </w:rPr>
        <w:t>23</w:t>
      </w:r>
      <w:r w:rsidRPr="00EB21D4">
        <w:rPr>
          <w:rFonts w:eastAsia="Times New Roman"/>
          <w:kern w:val="0"/>
          <w:sz w:val="24"/>
          <w:szCs w:val="24"/>
          <w:lang w:eastAsia="ka-GE"/>
          <w14:ligatures w14:val="none"/>
        </w:rPr>
        <w:t xml:space="preserve"> სოფელი</w:t>
      </w:r>
      <w:r w:rsidRPr="00EB21D4">
        <w:rPr>
          <w:rFonts w:eastAsia="Times New Roman"/>
          <w:kern w:val="0"/>
          <w:sz w:val="24"/>
          <w:szCs w:val="24"/>
          <w:lang w:eastAsia="ka-GE"/>
          <w14:ligatures w14:val="none"/>
        </w:rPr>
        <w:br/>
      </w:r>
      <w:r w:rsidRPr="00EB21D4">
        <w:rPr>
          <w:rFonts w:eastAsia="Times New Roman"/>
          <w:b/>
          <w:bCs/>
          <w:kern w:val="0"/>
          <w:sz w:val="24"/>
          <w:szCs w:val="24"/>
          <w:lang w:eastAsia="ka-GE"/>
          <w14:ligatures w14:val="none"/>
        </w:rPr>
        <w:t>მოსახლეობა</w:t>
      </w:r>
      <w:r w:rsidRPr="00EB21D4">
        <w:rPr>
          <w:rFonts w:eastAsia="Times New Roman"/>
          <w:kern w:val="0"/>
          <w:sz w:val="24"/>
          <w:szCs w:val="24"/>
          <w:lang w:eastAsia="ka-GE"/>
          <w14:ligatures w14:val="none"/>
        </w:rPr>
        <w:t>: ~6,500</w:t>
      </w:r>
      <w:r>
        <w:rPr>
          <w:rFonts w:eastAsia="Times New Roman"/>
          <w:kern w:val="0"/>
          <w:sz w:val="24"/>
          <w:szCs w:val="24"/>
          <w:lang w:eastAsia="ka-GE"/>
          <w14:ligatures w14:val="none"/>
        </w:rPr>
        <w:t>.</w:t>
      </w:r>
    </w:p>
    <w:p w14:paraId="0968C81E" w14:textId="77777777" w:rsidR="00EB21D4" w:rsidRPr="00EB21D4" w:rsidRDefault="00EB21D4" w:rsidP="00EB21D4">
      <w:pPr>
        <w:rPr>
          <w:rFonts w:eastAsia="Times New Roman"/>
          <w:kern w:val="0"/>
          <w:sz w:val="24"/>
          <w:szCs w:val="24"/>
          <w:lang w:eastAsia="ka-GE"/>
          <w14:ligatures w14:val="none"/>
        </w:rPr>
      </w:pPr>
      <w:r w:rsidRPr="00EB21D4">
        <w:rPr>
          <w:rFonts w:eastAsia="Times New Roman"/>
          <w:b/>
          <w:bCs/>
          <w:kern w:val="0"/>
          <w:sz w:val="24"/>
          <w:szCs w:val="24"/>
          <w:lang w:eastAsia="ka-GE"/>
          <w14:ligatures w14:val="none"/>
        </w:rPr>
        <w:t>აბაშა</w:t>
      </w:r>
      <w:r w:rsidRPr="00EB21D4">
        <w:rPr>
          <w:rFonts w:eastAsia="Times New Roman"/>
          <w:kern w:val="0"/>
          <w:sz w:val="24"/>
          <w:szCs w:val="24"/>
          <w:lang w:eastAsia="ka-GE"/>
          <w14:ligatures w14:val="none"/>
        </w:rPr>
        <w:t xml:space="preserve"> დასავლეთ საქართველოს ერთ-ერთი სტრატეგიულად მნიშვნელოვანი მუნიციპალიტეტია — მდებარეობს კოლხეთის დაბლობზე, მდინარეების რიონისა და აბაშის შორის. ის აერთიანებს მდიდარ კულტურულ წარსულს, არქიტექტურულ მემკვიდრეობას, განვითარებულ სოფლის მეურნეობას და ბუნებრივ ეკოსისტემებს.</w:t>
      </w:r>
    </w:p>
    <w:p w14:paraId="13D1D92E" w14:textId="1D26CCE9" w:rsidR="00EB21D4" w:rsidRPr="00EB21D4" w:rsidRDefault="00EB21D4" w:rsidP="00EB21D4">
      <w:pPr>
        <w:pStyle w:val="ListParagraph"/>
        <w:numPr>
          <w:ilvl w:val="1"/>
          <w:numId w:val="4"/>
        </w:numPr>
        <w:ind w:left="426" w:hanging="294"/>
        <w:rPr>
          <w:rFonts w:eastAsia="Times New Roman"/>
          <w:kern w:val="0"/>
          <w:sz w:val="24"/>
          <w:szCs w:val="24"/>
          <w:lang w:eastAsia="ka-GE"/>
          <w14:ligatures w14:val="none"/>
        </w:rPr>
      </w:pPr>
      <w:r w:rsidRPr="00EB21D4">
        <w:rPr>
          <w:rFonts w:eastAsia="Times New Roman"/>
          <w:kern w:val="0"/>
          <w:sz w:val="24"/>
          <w:szCs w:val="24"/>
          <w:lang w:eastAsia="ka-GE"/>
          <w14:ligatures w14:val="none"/>
        </w:rPr>
        <w:t>ეკონომიკა და სოფლის მეურნეობა</w:t>
      </w:r>
    </w:p>
    <w:p w14:paraId="7485689D" w14:textId="77777777" w:rsidR="00EB21D4" w:rsidRPr="00EB21D4" w:rsidRDefault="00EB21D4" w:rsidP="00EB21D4">
      <w:pPr>
        <w:rPr>
          <w:rFonts w:eastAsia="Times New Roman"/>
          <w:kern w:val="0"/>
          <w:sz w:val="24"/>
          <w:szCs w:val="24"/>
          <w:lang w:eastAsia="ka-GE"/>
          <w14:ligatures w14:val="none"/>
        </w:rPr>
      </w:pPr>
      <w:r w:rsidRPr="00EB21D4">
        <w:rPr>
          <w:rFonts w:eastAsia="Times New Roman"/>
          <w:kern w:val="0"/>
          <w:sz w:val="24"/>
          <w:szCs w:val="24"/>
          <w:lang w:eastAsia="ka-GE"/>
          <w14:ligatures w14:val="none"/>
        </w:rPr>
        <w:t>აბაშის ეკონომიკური პროფილი აგრარული მიმართულებისაა.</w:t>
      </w:r>
    </w:p>
    <w:p w14:paraId="3D0B4400" w14:textId="77777777" w:rsidR="00EB21D4" w:rsidRPr="00EB21D4" w:rsidRDefault="00EB21D4" w:rsidP="00EB21D4">
      <w:pPr>
        <w:numPr>
          <w:ilvl w:val="0"/>
          <w:numId w:val="7"/>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ძირითადი პროდუქტებია: სიმინდი, თხილი, სოიო, დაფნა</w:t>
      </w:r>
    </w:p>
    <w:p w14:paraId="743C7C4E" w14:textId="77777777" w:rsidR="00EB21D4" w:rsidRPr="00EB21D4" w:rsidRDefault="00EB21D4" w:rsidP="00EB21D4">
      <w:pPr>
        <w:numPr>
          <w:ilvl w:val="0"/>
          <w:numId w:val="7"/>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ფართო საძოვრები ხელს უწყობს მეცხოველეობის განვითარებას</w:t>
      </w:r>
    </w:p>
    <w:p w14:paraId="4F79A10A" w14:textId="77777777" w:rsidR="00EB21D4" w:rsidRPr="00EB21D4" w:rsidRDefault="00EB21D4" w:rsidP="00EB21D4">
      <w:pPr>
        <w:numPr>
          <w:ilvl w:val="0"/>
          <w:numId w:val="7"/>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ბუნებრივი რესურსებიდან გამოირჩევა ქვიშა და ღორღი, გამოყენებული მშენებლობაში</w:t>
      </w:r>
    </w:p>
    <w:p w14:paraId="0823DB45" w14:textId="384851C5" w:rsidR="00EB21D4" w:rsidRDefault="00EB21D4" w:rsidP="00EB21D4">
      <w:pPr>
        <w:numPr>
          <w:ilvl w:val="0"/>
          <w:numId w:val="7"/>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აღსანიშნავია „აბაშის ექსპერიმენტი“ (197</w:t>
      </w:r>
      <w:r>
        <w:rPr>
          <w:rFonts w:eastAsia="Times New Roman"/>
          <w:kern w:val="0"/>
          <w:sz w:val="24"/>
          <w:szCs w:val="24"/>
          <w:lang w:eastAsia="ka-GE"/>
          <w14:ligatures w14:val="none"/>
        </w:rPr>
        <w:t>3</w:t>
      </w:r>
      <w:r w:rsidRPr="00EB21D4">
        <w:rPr>
          <w:rFonts w:eastAsia="Times New Roman"/>
          <w:kern w:val="0"/>
          <w:sz w:val="24"/>
          <w:szCs w:val="24"/>
          <w:lang w:eastAsia="ka-GE"/>
          <w14:ligatures w14:val="none"/>
        </w:rPr>
        <w:t>) — ინოვაციური ეკონომიკური მოდელი საბჭოთა პერიოდში, რომელიც სოფლის მეურნეობაში მოგების პრინციპებს ნერგავდა</w:t>
      </w:r>
    </w:p>
    <w:p w14:paraId="1C18C3CB" w14:textId="77777777" w:rsidR="00EB21D4" w:rsidRPr="00EB21D4" w:rsidRDefault="00EB21D4" w:rsidP="00EB21D4">
      <w:pPr>
        <w:rPr>
          <w:rFonts w:eastAsia="Times New Roman"/>
          <w:kern w:val="0"/>
          <w:sz w:val="24"/>
          <w:szCs w:val="24"/>
          <w:lang w:eastAsia="ka-GE"/>
          <w14:ligatures w14:val="none"/>
        </w:rPr>
      </w:pPr>
    </w:p>
    <w:p w14:paraId="629FA95A" w14:textId="476EFCFE" w:rsidR="00EB21D4" w:rsidRPr="00EB21D4" w:rsidRDefault="00EB21D4" w:rsidP="00EB21D4">
      <w:pPr>
        <w:pStyle w:val="ListParagraph"/>
        <w:numPr>
          <w:ilvl w:val="1"/>
          <w:numId w:val="4"/>
        </w:numPr>
        <w:tabs>
          <w:tab w:val="left" w:pos="426"/>
        </w:tabs>
        <w:ind w:left="851" w:hanging="709"/>
        <w:rPr>
          <w:rFonts w:eastAsia="Times New Roman"/>
          <w:kern w:val="0"/>
          <w:sz w:val="24"/>
          <w:szCs w:val="24"/>
          <w:lang w:eastAsia="ka-GE"/>
          <w14:ligatures w14:val="none"/>
        </w:rPr>
      </w:pPr>
      <w:r w:rsidRPr="00EB21D4">
        <w:rPr>
          <w:rFonts w:eastAsia="Times New Roman"/>
          <w:kern w:val="0"/>
          <w:sz w:val="24"/>
          <w:szCs w:val="24"/>
          <w:lang w:eastAsia="ka-GE"/>
          <w14:ligatures w14:val="none"/>
        </w:rPr>
        <w:t>ინფრასტრუქტურა და ლოგისტიკა</w:t>
      </w:r>
    </w:p>
    <w:p w14:paraId="2230BFE2" w14:textId="77777777" w:rsidR="00EB21D4" w:rsidRPr="00EB21D4" w:rsidRDefault="00EB21D4" w:rsidP="00EB21D4">
      <w:pPr>
        <w:numPr>
          <w:ilvl w:val="0"/>
          <w:numId w:val="8"/>
        </w:numPr>
        <w:rPr>
          <w:rFonts w:eastAsia="Times New Roman"/>
          <w:kern w:val="0"/>
          <w:sz w:val="24"/>
          <w:szCs w:val="24"/>
          <w:lang w:eastAsia="ka-GE"/>
          <w14:ligatures w14:val="none"/>
        </w:rPr>
      </w:pPr>
      <w:r w:rsidRPr="00EB21D4">
        <w:rPr>
          <w:rFonts w:eastAsia="Times New Roman"/>
          <w:b/>
          <w:bCs/>
          <w:kern w:val="0"/>
          <w:sz w:val="24"/>
          <w:szCs w:val="24"/>
          <w:lang w:eastAsia="ka-GE"/>
          <w14:ligatures w14:val="none"/>
        </w:rPr>
        <w:t>თბილისიდან მანძილი</w:t>
      </w:r>
      <w:r w:rsidRPr="00EB21D4">
        <w:rPr>
          <w:rFonts w:eastAsia="Times New Roman"/>
          <w:kern w:val="0"/>
          <w:sz w:val="24"/>
          <w:szCs w:val="24"/>
          <w:lang w:eastAsia="ka-GE"/>
          <w14:ligatures w14:val="none"/>
        </w:rPr>
        <w:t>: ~280 კმ</w:t>
      </w:r>
    </w:p>
    <w:p w14:paraId="433E00F1" w14:textId="77777777" w:rsidR="00EB21D4" w:rsidRPr="00EB21D4" w:rsidRDefault="00EB21D4" w:rsidP="00EB21D4">
      <w:pPr>
        <w:numPr>
          <w:ilvl w:val="0"/>
          <w:numId w:val="8"/>
        </w:numPr>
        <w:rPr>
          <w:rFonts w:eastAsia="Times New Roman"/>
          <w:kern w:val="0"/>
          <w:sz w:val="24"/>
          <w:szCs w:val="24"/>
          <w:lang w:eastAsia="ka-GE"/>
          <w14:ligatures w14:val="none"/>
        </w:rPr>
      </w:pPr>
      <w:r w:rsidRPr="00EB21D4">
        <w:rPr>
          <w:rFonts w:eastAsia="Times New Roman"/>
          <w:b/>
          <w:bCs/>
          <w:kern w:val="0"/>
          <w:sz w:val="24"/>
          <w:szCs w:val="24"/>
          <w:lang w:eastAsia="ka-GE"/>
          <w14:ligatures w14:val="none"/>
        </w:rPr>
        <w:t>უახლოესი აეროპორტი</w:t>
      </w:r>
      <w:r w:rsidRPr="00EB21D4">
        <w:rPr>
          <w:rFonts w:eastAsia="Times New Roman"/>
          <w:kern w:val="0"/>
          <w:sz w:val="24"/>
          <w:szCs w:val="24"/>
          <w:lang w:eastAsia="ka-GE"/>
          <w14:ligatures w14:val="none"/>
        </w:rPr>
        <w:t>: ქუთაისი (~32 კმ)</w:t>
      </w:r>
    </w:p>
    <w:p w14:paraId="3CB6EE19" w14:textId="77777777" w:rsidR="00EB21D4" w:rsidRPr="00EB21D4" w:rsidRDefault="00EB21D4" w:rsidP="00EB21D4">
      <w:pPr>
        <w:numPr>
          <w:ilvl w:val="0"/>
          <w:numId w:val="8"/>
        </w:numPr>
        <w:rPr>
          <w:rFonts w:eastAsia="Times New Roman"/>
          <w:kern w:val="0"/>
          <w:sz w:val="24"/>
          <w:szCs w:val="24"/>
          <w:lang w:eastAsia="ka-GE"/>
          <w14:ligatures w14:val="none"/>
        </w:rPr>
      </w:pPr>
      <w:r w:rsidRPr="00EB21D4">
        <w:rPr>
          <w:rFonts w:eastAsia="Times New Roman"/>
          <w:b/>
          <w:bCs/>
          <w:kern w:val="0"/>
          <w:sz w:val="24"/>
          <w:szCs w:val="24"/>
          <w:lang w:eastAsia="ka-GE"/>
          <w14:ligatures w14:val="none"/>
        </w:rPr>
        <w:t>პორტი</w:t>
      </w:r>
      <w:r w:rsidRPr="00EB21D4">
        <w:rPr>
          <w:rFonts w:eastAsia="Times New Roman"/>
          <w:kern w:val="0"/>
          <w:sz w:val="24"/>
          <w:szCs w:val="24"/>
          <w:lang w:eastAsia="ka-GE"/>
          <w14:ligatures w14:val="none"/>
        </w:rPr>
        <w:t>: ფოთი (~50 კმ)</w:t>
      </w:r>
    </w:p>
    <w:p w14:paraId="50D91909" w14:textId="77777777" w:rsidR="00EB21D4" w:rsidRPr="00EB21D4" w:rsidRDefault="00EB21D4" w:rsidP="00EB21D4">
      <w:pPr>
        <w:numPr>
          <w:ilvl w:val="0"/>
          <w:numId w:val="8"/>
        </w:numPr>
        <w:rPr>
          <w:rFonts w:eastAsia="Times New Roman"/>
          <w:kern w:val="0"/>
          <w:sz w:val="24"/>
          <w:szCs w:val="24"/>
          <w:lang w:eastAsia="ka-GE"/>
          <w14:ligatures w14:val="none"/>
        </w:rPr>
      </w:pPr>
      <w:r w:rsidRPr="00EB21D4">
        <w:rPr>
          <w:rFonts w:eastAsia="Times New Roman"/>
          <w:b/>
          <w:bCs/>
          <w:kern w:val="0"/>
          <w:sz w:val="24"/>
          <w:szCs w:val="24"/>
          <w:lang w:eastAsia="ka-GE"/>
          <w14:ligatures w14:val="none"/>
        </w:rPr>
        <w:t>რკინიგზა</w:t>
      </w:r>
      <w:r w:rsidRPr="00EB21D4">
        <w:rPr>
          <w:rFonts w:eastAsia="Times New Roman"/>
          <w:kern w:val="0"/>
          <w:sz w:val="24"/>
          <w:szCs w:val="24"/>
          <w:lang w:eastAsia="ka-GE"/>
          <w14:ligatures w14:val="none"/>
        </w:rPr>
        <w:t>: სადგური აბაშაში</w:t>
      </w:r>
    </w:p>
    <w:p w14:paraId="48AAF262" w14:textId="39CE5236" w:rsidR="00EB21D4" w:rsidRDefault="00EB21D4" w:rsidP="00EB21D4">
      <w:pPr>
        <w:numPr>
          <w:ilvl w:val="0"/>
          <w:numId w:val="8"/>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გზები აკავშირებს აბაშას ქალაქ ფოთთან, სენაკთან და მარტვილთან</w:t>
      </w:r>
    </w:p>
    <w:p w14:paraId="71758442" w14:textId="77777777" w:rsidR="00EB21D4" w:rsidRPr="00EB21D4" w:rsidRDefault="00EB21D4" w:rsidP="00EB21D4">
      <w:pPr>
        <w:rPr>
          <w:rFonts w:eastAsia="Times New Roman"/>
          <w:kern w:val="0"/>
          <w:sz w:val="24"/>
          <w:szCs w:val="24"/>
          <w:lang w:eastAsia="ka-GE"/>
          <w14:ligatures w14:val="none"/>
        </w:rPr>
      </w:pPr>
    </w:p>
    <w:p w14:paraId="757B5768" w14:textId="34723CBF" w:rsidR="00EB21D4" w:rsidRPr="00EB21D4" w:rsidRDefault="00EB21D4" w:rsidP="00EB21D4">
      <w:pPr>
        <w:pStyle w:val="ListParagraph"/>
        <w:numPr>
          <w:ilvl w:val="1"/>
          <w:numId w:val="4"/>
        </w:numPr>
        <w:ind w:left="426"/>
        <w:rPr>
          <w:rFonts w:eastAsia="Times New Roman"/>
          <w:kern w:val="0"/>
          <w:sz w:val="24"/>
          <w:szCs w:val="24"/>
          <w:lang w:eastAsia="ka-GE"/>
          <w14:ligatures w14:val="none"/>
        </w:rPr>
      </w:pPr>
      <w:r w:rsidRPr="00EB21D4">
        <w:rPr>
          <w:rFonts w:eastAsia="Times New Roman"/>
          <w:kern w:val="0"/>
          <w:sz w:val="24"/>
          <w:szCs w:val="24"/>
          <w:lang w:eastAsia="ka-GE"/>
          <w14:ligatures w14:val="none"/>
        </w:rPr>
        <w:t>კულტურული მემკვიდრეობა და ღირსშესანიშნაობები</w:t>
      </w:r>
    </w:p>
    <w:p w14:paraId="17D53196" w14:textId="77777777" w:rsidR="00EB21D4" w:rsidRPr="00EB21D4" w:rsidRDefault="00EB21D4" w:rsidP="00EB21D4">
      <w:pPr>
        <w:rPr>
          <w:rFonts w:eastAsia="Times New Roman"/>
          <w:kern w:val="0"/>
          <w:sz w:val="24"/>
          <w:szCs w:val="24"/>
          <w:lang w:eastAsia="ka-GE"/>
          <w14:ligatures w14:val="none"/>
        </w:rPr>
      </w:pPr>
      <w:r w:rsidRPr="00EB21D4">
        <w:rPr>
          <w:rFonts w:eastAsia="Times New Roman"/>
          <w:kern w:val="0"/>
          <w:sz w:val="24"/>
          <w:szCs w:val="24"/>
          <w:lang w:eastAsia="ka-GE"/>
          <w14:ligatures w14:val="none"/>
        </w:rPr>
        <w:lastRenderedPageBreak/>
        <w:t>აბაშა განსაკუთრებულია მისი ისტორიული ძეგლებით:</w:t>
      </w:r>
    </w:p>
    <w:p w14:paraId="68DC0442" w14:textId="77777777" w:rsidR="00EB21D4" w:rsidRPr="00EB21D4" w:rsidRDefault="00EB21D4" w:rsidP="00EB21D4">
      <w:pPr>
        <w:numPr>
          <w:ilvl w:val="0"/>
          <w:numId w:val="9"/>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სეფიეთის მთავარანგელოზის ბაზილიკა (V–VI სს.)</w:t>
      </w:r>
    </w:p>
    <w:p w14:paraId="5B9C3DBA" w14:textId="77777777" w:rsidR="00EB21D4" w:rsidRPr="00EB21D4" w:rsidRDefault="00EB21D4" w:rsidP="00EB21D4">
      <w:pPr>
        <w:numPr>
          <w:ilvl w:val="0"/>
          <w:numId w:val="9"/>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სუჯუნის წმ. გიორგის ეკლესია (XVIII ს.)</w:t>
      </w:r>
    </w:p>
    <w:p w14:paraId="13F8FC0A" w14:textId="77777777" w:rsidR="00EB21D4" w:rsidRPr="00EB21D4" w:rsidRDefault="00EB21D4" w:rsidP="00EB21D4">
      <w:pPr>
        <w:numPr>
          <w:ilvl w:val="0"/>
          <w:numId w:val="9"/>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კეთილარის ნამარუ — ძველი კოლხური ნაქალაქარი</w:t>
      </w:r>
    </w:p>
    <w:p w14:paraId="773B9D60" w14:textId="0674367E" w:rsidR="00EB21D4" w:rsidRDefault="00EB21D4" w:rsidP="00EB21D4">
      <w:pPr>
        <w:numPr>
          <w:ilvl w:val="0"/>
          <w:numId w:val="9"/>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სიმონ ჩიქოვანისა და კონსტანტინე გამსახურდიას სახლ-მუზეუმები</w:t>
      </w:r>
    </w:p>
    <w:p w14:paraId="22B7F665" w14:textId="2D7728B9" w:rsidR="00EB21D4" w:rsidRPr="00EB21D4" w:rsidRDefault="00EB21D4" w:rsidP="00EB21D4">
      <w:pPr>
        <w:rPr>
          <w:rFonts w:eastAsia="Times New Roman"/>
          <w:kern w:val="0"/>
          <w:sz w:val="24"/>
          <w:szCs w:val="24"/>
          <w:lang w:eastAsia="ka-GE"/>
          <w14:ligatures w14:val="none"/>
        </w:rPr>
      </w:pPr>
    </w:p>
    <w:p w14:paraId="1B69D500" w14:textId="7F0681EF" w:rsidR="00EB21D4" w:rsidRPr="00EB21D4" w:rsidRDefault="00EB21D4" w:rsidP="00EB21D4">
      <w:pPr>
        <w:pStyle w:val="ListParagraph"/>
        <w:numPr>
          <w:ilvl w:val="1"/>
          <w:numId w:val="4"/>
        </w:numPr>
        <w:ind w:left="426"/>
        <w:rPr>
          <w:rFonts w:eastAsia="Times New Roman"/>
          <w:kern w:val="0"/>
          <w:sz w:val="24"/>
          <w:szCs w:val="24"/>
          <w:lang w:eastAsia="ka-GE"/>
          <w14:ligatures w14:val="none"/>
        </w:rPr>
      </w:pPr>
      <w:r w:rsidRPr="00EB21D4">
        <w:rPr>
          <w:rFonts w:eastAsia="Times New Roman"/>
          <w:kern w:val="0"/>
          <w:sz w:val="24"/>
          <w:szCs w:val="24"/>
          <w:lang w:eastAsia="ka-GE"/>
          <w14:ligatures w14:val="none"/>
        </w:rPr>
        <w:t>ეკოტურიზმი და ბუნებრივი ზონები</w:t>
      </w:r>
    </w:p>
    <w:p w14:paraId="461D1D9E" w14:textId="77777777" w:rsidR="00EB21D4" w:rsidRPr="00EB21D4" w:rsidRDefault="00EB21D4" w:rsidP="00EB21D4">
      <w:pPr>
        <w:rPr>
          <w:rFonts w:eastAsia="Times New Roman"/>
          <w:kern w:val="0"/>
          <w:sz w:val="24"/>
          <w:szCs w:val="24"/>
          <w:lang w:eastAsia="ka-GE"/>
          <w14:ligatures w14:val="none"/>
        </w:rPr>
      </w:pPr>
      <w:r w:rsidRPr="00EB21D4">
        <w:rPr>
          <w:rFonts w:eastAsia="Times New Roman"/>
          <w:kern w:val="0"/>
          <w:sz w:val="24"/>
          <w:szCs w:val="24"/>
          <w:lang w:eastAsia="ka-GE"/>
          <w14:ligatures w14:val="none"/>
        </w:rPr>
        <w:t>აბაშის მუნიციპალიტეტში განთავსებულია:</w:t>
      </w:r>
    </w:p>
    <w:p w14:paraId="66060E36" w14:textId="77777777" w:rsidR="00EB21D4" w:rsidRPr="00EB21D4" w:rsidRDefault="00EB21D4" w:rsidP="00EB21D4">
      <w:pPr>
        <w:numPr>
          <w:ilvl w:val="0"/>
          <w:numId w:val="10"/>
        </w:numPr>
        <w:rPr>
          <w:rFonts w:eastAsia="Times New Roman"/>
          <w:kern w:val="0"/>
          <w:sz w:val="24"/>
          <w:szCs w:val="24"/>
          <w:lang w:eastAsia="ka-GE"/>
          <w14:ligatures w14:val="none"/>
        </w:rPr>
      </w:pPr>
      <w:r w:rsidRPr="00EB21D4">
        <w:rPr>
          <w:rFonts w:eastAsia="Times New Roman"/>
          <w:b/>
          <w:bCs/>
          <w:kern w:val="0"/>
          <w:sz w:val="24"/>
          <w:szCs w:val="24"/>
          <w:lang w:eastAsia="ka-GE"/>
          <w14:ligatures w14:val="none"/>
        </w:rPr>
        <w:t>კაცობურის აღკვეთილი</w:t>
      </w:r>
      <w:r w:rsidRPr="00EB21D4">
        <w:rPr>
          <w:rFonts w:eastAsia="Times New Roman"/>
          <w:kern w:val="0"/>
          <w:sz w:val="24"/>
          <w:szCs w:val="24"/>
          <w:lang w:eastAsia="ka-GE"/>
          <w14:ligatures w14:val="none"/>
        </w:rPr>
        <w:t xml:space="preserve"> — კოლხური ტყის ნაშთებითა და მდინარე რიონის სანაპირო ეკოსისტემით</w:t>
      </w:r>
    </w:p>
    <w:p w14:paraId="115C2954" w14:textId="77777777" w:rsidR="00EB21D4" w:rsidRDefault="00EB21D4" w:rsidP="00EB21D4">
      <w:pPr>
        <w:numPr>
          <w:ilvl w:val="0"/>
          <w:numId w:val="10"/>
        </w:numPr>
        <w:rPr>
          <w:rFonts w:eastAsia="Times New Roman"/>
          <w:kern w:val="0"/>
          <w:sz w:val="24"/>
          <w:szCs w:val="24"/>
          <w:lang w:eastAsia="ka-GE"/>
          <w14:ligatures w14:val="none"/>
        </w:rPr>
      </w:pPr>
      <w:r w:rsidRPr="00EB21D4">
        <w:rPr>
          <w:rFonts w:eastAsia="Times New Roman"/>
          <w:b/>
          <w:bCs/>
          <w:kern w:val="0"/>
          <w:sz w:val="24"/>
          <w:szCs w:val="24"/>
          <w:lang w:eastAsia="ka-GE"/>
          <w14:ligatures w14:val="none"/>
        </w:rPr>
        <w:t>წყემის ნაკრძალი</w:t>
      </w:r>
      <w:r w:rsidRPr="00EB21D4">
        <w:rPr>
          <w:rFonts w:eastAsia="Times New Roman"/>
          <w:kern w:val="0"/>
          <w:sz w:val="24"/>
          <w:szCs w:val="24"/>
          <w:lang w:eastAsia="ka-GE"/>
          <w14:ligatures w14:val="none"/>
        </w:rPr>
        <w:t xml:space="preserve"> — უღრანი ტყე, მყუდრო ტბა და ლაშქრობის ბილიკები</w:t>
      </w:r>
    </w:p>
    <w:p w14:paraId="117258F5" w14:textId="77777777" w:rsidR="00EB21D4" w:rsidRPr="00EB21D4" w:rsidRDefault="00EB21D4" w:rsidP="00EB21D4">
      <w:pPr>
        <w:ind w:left="360"/>
        <w:rPr>
          <w:rFonts w:eastAsia="Times New Roman"/>
          <w:kern w:val="0"/>
          <w:sz w:val="24"/>
          <w:szCs w:val="24"/>
          <w:lang w:eastAsia="ka-GE"/>
          <w14:ligatures w14:val="none"/>
        </w:rPr>
      </w:pPr>
    </w:p>
    <w:p w14:paraId="17AA2AB9" w14:textId="225F5641" w:rsidR="00EB21D4" w:rsidRPr="00EB21D4" w:rsidRDefault="00EB21D4" w:rsidP="00EB21D4">
      <w:pPr>
        <w:pStyle w:val="ListParagraph"/>
        <w:numPr>
          <w:ilvl w:val="1"/>
          <w:numId w:val="4"/>
        </w:numPr>
        <w:ind w:left="426"/>
        <w:rPr>
          <w:rFonts w:eastAsia="Times New Roman"/>
          <w:kern w:val="0"/>
          <w:sz w:val="24"/>
          <w:szCs w:val="24"/>
          <w:lang w:eastAsia="ka-GE"/>
          <w14:ligatures w14:val="none"/>
        </w:rPr>
      </w:pPr>
      <w:r w:rsidRPr="00EB21D4">
        <w:rPr>
          <w:rFonts w:eastAsia="Times New Roman"/>
          <w:kern w:val="0"/>
          <w:sz w:val="24"/>
          <w:szCs w:val="24"/>
          <w:lang w:eastAsia="ka-GE"/>
          <w14:ligatures w14:val="none"/>
        </w:rPr>
        <w:t>სოციალური ცხოვრება და პერსპექტივა</w:t>
      </w:r>
    </w:p>
    <w:p w14:paraId="7635BF50" w14:textId="77777777" w:rsidR="00EB21D4" w:rsidRPr="00EB21D4" w:rsidRDefault="00EB21D4" w:rsidP="00EB21D4">
      <w:pPr>
        <w:rPr>
          <w:rFonts w:eastAsia="Times New Roman"/>
          <w:kern w:val="0"/>
          <w:sz w:val="24"/>
          <w:szCs w:val="24"/>
          <w:lang w:eastAsia="ka-GE"/>
          <w14:ligatures w14:val="none"/>
        </w:rPr>
      </w:pPr>
      <w:r w:rsidRPr="00EB21D4">
        <w:rPr>
          <w:rFonts w:eastAsia="Times New Roman"/>
          <w:kern w:val="0"/>
          <w:sz w:val="24"/>
          <w:szCs w:val="24"/>
          <w:lang w:eastAsia="ka-GE"/>
          <w14:ligatures w14:val="none"/>
        </w:rPr>
        <w:t>აბაშა მზარდი რეგიონია, რომელიც ცდილობს ისტორიულ მემკვიდრეობასა და თანამედროვე განვითარებას შორის ბალანსის დაცვას. მუნიციპალიტეტი ყურადღებას ამახვილებს:</w:t>
      </w:r>
    </w:p>
    <w:p w14:paraId="06F9648A" w14:textId="77777777" w:rsidR="00EB21D4" w:rsidRPr="00EB21D4" w:rsidRDefault="00EB21D4" w:rsidP="00EB21D4">
      <w:pPr>
        <w:numPr>
          <w:ilvl w:val="0"/>
          <w:numId w:val="11"/>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ინფრასტრუქტურის გაუმჯობესებაზე</w:t>
      </w:r>
    </w:p>
    <w:p w14:paraId="2892BB01" w14:textId="77777777" w:rsidR="00EB21D4" w:rsidRPr="00EB21D4" w:rsidRDefault="00EB21D4" w:rsidP="00EB21D4">
      <w:pPr>
        <w:numPr>
          <w:ilvl w:val="0"/>
          <w:numId w:val="11"/>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ეკოლოგიური ტურიზმის ხელშეწყობაზე</w:t>
      </w:r>
    </w:p>
    <w:p w14:paraId="201CEA09" w14:textId="77777777" w:rsidR="00EB21D4" w:rsidRPr="00EB21D4" w:rsidRDefault="00EB21D4" w:rsidP="00EB21D4">
      <w:pPr>
        <w:numPr>
          <w:ilvl w:val="0"/>
          <w:numId w:val="11"/>
        </w:numPr>
        <w:rPr>
          <w:rFonts w:eastAsia="Times New Roman"/>
          <w:kern w:val="0"/>
          <w:sz w:val="24"/>
          <w:szCs w:val="24"/>
          <w:lang w:eastAsia="ka-GE"/>
          <w14:ligatures w14:val="none"/>
        </w:rPr>
      </w:pPr>
      <w:r w:rsidRPr="00EB21D4">
        <w:rPr>
          <w:rFonts w:eastAsia="Times New Roman"/>
          <w:kern w:val="0"/>
          <w:sz w:val="24"/>
          <w:szCs w:val="24"/>
          <w:lang w:eastAsia="ka-GE"/>
          <w14:ligatures w14:val="none"/>
        </w:rPr>
        <w:t>ადგილობრივი პროდუქტების პოპულარიზაციასა და ექსპორტზე</w:t>
      </w:r>
    </w:p>
    <w:p w14:paraId="5BB7AE02" w14:textId="64FC2598" w:rsidR="00FC2419" w:rsidRDefault="00FC2419">
      <w:pPr>
        <w:rPr>
          <w:rFonts w:eastAsia="Times New Roman"/>
          <w:kern w:val="0"/>
          <w:sz w:val="24"/>
          <w:szCs w:val="24"/>
          <w:lang w:eastAsia="ka-GE"/>
          <w14:ligatures w14:val="none"/>
        </w:rPr>
      </w:pPr>
      <w:r>
        <w:rPr>
          <w:rFonts w:eastAsia="Times New Roman"/>
          <w:kern w:val="0"/>
          <w:sz w:val="24"/>
          <w:szCs w:val="24"/>
          <w:lang w:eastAsia="ka-GE"/>
          <w14:ligatures w14:val="none"/>
        </w:rPr>
        <w:br w:type="page"/>
      </w:r>
    </w:p>
    <w:p w14:paraId="35B20EE0" w14:textId="77777777" w:rsidR="00FC2419" w:rsidRPr="00FC2419" w:rsidRDefault="00FC2419" w:rsidP="00FC2419">
      <w:pPr>
        <w:rPr>
          <w:rFonts w:eastAsia="Times New Roman"/>
          <w:b/>
          <w:bCs/>
          <w:kern w:val="0"/>
          <w:sz w:val="24"/>
          <w:szCs w:val="24"/>
          <w:lang w:eastAsia="ka-GE"/>
          <w14:ligatures w14:val="none"/>
        </w:rPr>
      </w:pPr>
      <w:r w:rsidRPr="00FC2419">
        <w:rPr>
          <w:rFonts w:ascii="Segoe UI Emoji" w:eastAsia="Times New Roman" w:hAnsi="Segoe UI Emoji" w:cs="Segoe UI Emoji"/>
          <w:b/>
          <w:bCs/>
          <w:kern w:val="0"/>
          <w:sz w:val="24"/>
          <w:szCs w:val="24"/>
          <w:lang w:eastAsia="ka-GE"/>
          <w14:ligatures w14:val="none"/>
        </w:rPr>
        <w:lastRenderedPageBreak/>
        <w:t>📞</w:t>
      </w:r>
      <w:r w:rsidRPr="00FC2419">
        <w:rPr>
          <w:rFonts w:eastAsia="Times New Roman"/>
          <w:b/>
          <w:bCs/>
          <w:kern w:val="0"/>
          <w:sz w:val="24"/>
          <w:szCs w:val="24"/>
          <w:lang w:eastAsia="ka-GE"/>
          <w14:ligatures w14:val="none"/>
        </w:rPr>
        <w:t xml:space="preserve"> დაგვიკავშირდით და დაგეგმეთ თქვენი აბაშური მოგზაურობა!</w:t>
      </w:r>
    </w:p>
    <w:p w14:paraId="0AF18530" w14:textId="77777777" w:rsidR="00FC2419" w:rsidRPr="00FC2419" w:rsidRDefault="00FC2419" w:rsidP="00FC2419">
      <w:pPr>
        <w:rPr>
          <w:rFonts w:eastAsia="Times New Roman"/>
          <w:kern w:val="0"/>
          <w:sz w:val="24"/>
          <w:szCs w:val="24"/>
          <w:lang w:eastAsia="ka-GE"/>
          <w14:ligatures w14:val="none"/>
        </w:rPr>
      </w:pPr>
      <w:r w:rsidRPr="00FC2419">
        <w:rPr>
          <w:rFonts w:eastAsia="Times New Roman"/>
          <w:kern w:val="0"/>
          <w:sz w:val="24"/>
          <w:szCs w:val="24"/>
          <w:lang w:eastAsia="ka-GE"/>
          <w14:ligatures w14:val="none"/>
        </w:rPr>
        <w:t>მეტი ინფორმაცია ექსკურსიების, ფასებისა და პაკეტების შესახებ, ასევე პირადი მორგებული ტურების შეკვეთა — ჩვენი გუნდი მუდამ მზად არის დაგეხმაროთ.</w:t>
      </w:r>
    </w:p>
    <w:p w14:paraId="6E8F45CC" w14:textId="121831CF" w:rsidR="00FC2419" w:rsidRPr="00FC2419" w:rsidRDefault="00FC2419" w:rsidP="00FC2419">
      <w:pPr>
        <w:rPr>
          <w:rFonts w:eastAsia="Times New Roman"/>
          <w:kern w:val="0"/>
          <w:sz w:val="24"/>
          <w:szCs w:val="24"/>
          <w:lang w:eastAsia="ka-GE"/>
          <w14:ligatures w14:val="none"/>
        </w:rPr>
      </w:pPr>
      <w:r w:rsidRPr="00FC2419">
        <w:rPr>
          <w:rFonts w:eastAsia="Times New Roman"/>
          <w:b/>
          <w:bCs/>
          <w:kern w:val="0"/>
          <w:sz w:val="24"/>
          <w:szCs w:val="24"/>
          <w:lang w:eastAsia="ka-GE"/>
          <w14:ligatures w14:val="none"/>
        </w:rPr>
        <w:t>მობილური:</w:t>
      </w:r>
      <w:r w:rsidRPr="00FC2419">
        <w:rPr>
          <w:rFonts w:eastAsia="Times New Roman"/>
          <w:kern w:val="0"/>
          <w:sz w:val="24"/>
          <w:szCs w:val="24"/>
          <w:lang w:eastAsia="ka-GE"/>
          <w14:ligatures w14:val="none"/>
        </w:rPr>
        <w:t xml:space="preserve"> +995 555 123 456</w:t>
      </w:r>
      <w:r w:rsidRPr="00FC2419">
        <w:rPr>
          <w:rFonts w:eastAsia="Times New Roman"/>
          <w:kern w:val="0"/>
          <w:sz w:val="24"/>
          <w:szCs w:val="24"/>
          <w:lang w:eastAsia="ka-GE"/>
          <w14:ligatures w14:val="none"/>
        </w:rPr>
        <w:br/>
      </w:r>
      <w:r w:rsidRPr="00FC2419">
        <w:rPr>
          <w:rFonts w:eastAsia="Times New Roman"/>
          <w:b/>
          <w:bCs/>
          <w:kern w:val="0"/>
          <w:sz w:val="24"/>
          <w:szCs w:val="24"/>
          <w:lang w:eastAsia="ka-GE"/>
          <w14:ligatures w14:val="none"/>
        </w:rPr>
        <w:t>ელ.ფოსტა:</w:t>
      </w:r>
      <w:r w:rsidRPr="00FC2419">
        <w:rPr>
          <w:rFonts w:eastAsia="Times New Roman"/>
          <w:kern w:val="0"/>
          <w:sz w:val="24"/>
          <w:szCs w:val="24"/>
          <w:lang w:eastAsia="ka-GE"/>
          <w14:ligatures w14:val="none"/>
        </w:rPr>
        <w:t xml:space="preserve"> </w:t>
      </w:r>
      <w:hyperlink r:id="rId23" w:history="1">
        <w:r w:rsidRPr="00FC2419">
          <w:rPr>
            <w:rStyle w:val="Hyperlink"/>
            <w:rFonts w:eastAsia="Times New Roman"/>
            <w:kern w:val="0"/>
            <w:sz w:val="24"/>
            <w:szCs w:val="24"/>
            <w:lang w:eastAsia="ka-GE"/>
            <w14:ligatures w14:val="none"/>
          </w:rPr>
          <w:t>info@</w:t>
        </w:r>
        <w:r w:rsidRPr="008737E6">
          <w:rPr>
            <w:rStyle w:val="Hyperlink"/>
            <w:rFonts w:eastAsia="Times New Roman"/>
            <w:kern w:val="0"/>
            <w:sz w:val="24"/>
            <w:szCs w:val="24"/>
            <w:lang w:eastAsia="ka-GE"/>
            <w14:ligatures w14:val="none"/>
          </w:rPr>
          <w:t>TravelInAbasha.ge</w:t>
        </w:r>
      </w:hyperlink>
    </w:p>
    <w:p w14:paraId="09758844" w14:textId="77777777" w:rsidR="00FC2419" w:rsidRPr="00FC2419" w:rsidRDefault="00FC2419" w:rsidP="00FC2419">
      <w:pPr>
        <w:rPr>
          <w:rFonts w:eastAsia="Times New Roman"/>
          <w:kern w:val="0"/>
          <w:sz w:val="24"/>
          <w:szCs w:val="24"/>
          <w:lang w:eastAsia="ka-GE"/>
          <w14:ligatures w14:val="none"/>
        </w:rPr>
      </w:pPr>
      <w:r w:rsidRPr="00FC2419">
        <w:rPr>
          <w:rFonts w:ascii="Segoe UI Emoji" w:eastAsia="Times New Roman" w:hAnsi="Segoe UI Emoji" w:cs="Segoe UI Emoji"/>
          <w:kern w:val="0"/>
          <w:sz w:val="24"/>
          <w:szCs w:val="24"/>
          <w:lang w:eastAsia="ka-GE"/>
          <w14:ligatures w14:val="none"/>
        </w:rPr>
        <w:t>🕘</w:t>
      </w:r>
      <w:r w:rsidRPr="00FC2419">
        <w:rPr>
          <w:rFonts w:eastAsia="Times New Roman"/>
          <w:kern w:val="0"/>
          <w:sz w:val="24"/>
          <w:szCs w:val="24"/>
          <w:lang w:eastAsia="ka-GE"/>
          <w14:ligatures w14:val="none"/>
        </w:rPr>
        <w:t xml:space="preserve"> ონლაინ კონსულტაცია დილის 9:00 საათიდან საღამოს 19:00 საათამდე</w:t>
      </w:r>
      <w:r w:rsidRPr="00FC2419">
        <w:rPr>
          <w:rFonts w:eastAsia="Times New Roman"/>
          <w:kern w:val="0"/>
          <w:sz w:val="24"/>
          <w:szCs w:val="24"/>
          <w:lang w:eastAsia="ka-GE"/>
          <w14:ligatures w14:val="none"/>
        </w:rPr>
        <w:br/>
      </w:r>
      <w:r w:rsidRPr="00FC2419">
        <w:rPr>
          <w:rFonts w:ascii="Segoe UI Emoji" w:eastAsia="Times New Roman" w:hAnsi="Segoe UI Emoji" w:cs="Segoe UI Emoji"/>
          <w:kern w:val="0"/>
          <w:sz w:val="24"/>
          <w:szCs w:val="24"/>
          <w:lang w:eastAsia="ka-GE"/>
          <w14:ligatures w14:val="none"/>
        </w:rPr>
        <w:t>📩</w:t>
      </w:r>
      <w:r w:rsidRPr="00FC2419">
        <w:rPr>
          <w:rFonts w:eastAsia="Times New Roman"/>
          <w:kern w:val="0"/>
          <w:sz w:val="24"/>
          <w:szCs w:val="24"/>
          <w:lang w:eastAsia="ka-GE"/>
          <w14:ligatures w14:val="none"/>
        </w:rPr>
        <w:t xml:space="preserve"> შეგიძლიათ მოგვწეროთ ნებისმიერ დროს, ხოლო პასუხს მიიღებთ სამუშაო საათებში</w:t>
      </w:r>
    </w:p>
    <w:p w14:paraId="7CF95491" w14:textId="77777777" w:rsidR="00FC2419" w:rsidRPr="00FC2419" w:rsidRDefault="00FC2419" w:rsidP="00FC2419">
      <w:pPr>
        <w:rPr>
          <w:rFonts w:eastAsia="Times New Roman"/>
          <w:kern w:val="0"/>
          <w:sz w:val="24"/>
          <w:szCs w:val="24"/>
          <w:lang w:eastAsia="ka-GE"/>
          <w14:ligatures w14:val="none"/>
        </w:rPr>
      </w:pPr>
      <w:r w:rsidRPr="00FC2419">
        <w:rPr>
          <w:rFonts w:eastAsia="Times New Roman"/>
          <w:i/>
          <w:iCs/>
          <w:kern w:val="0"/>
          <w:sz w:val="24"/>
          <w:szCs w:val="24"/>
          <w:lang w:eastAsia="ka-GE"/>
          <w14:ligatures w14:val="none"/>
        </w:rPr>
        <w:t>ჩვენი მიზანია თქვენი მოგზაურობა აბაშაში გახდეს დაუვიწყარი და კომფორტული!</w:t>
      </w:r>
    </w:p>
    <w:p w14:paraId="383B14C2" w14:textId="77777777" w:rsidR="00EB21D4" w:rsidRPr="00EB21D4" w:rsidRDefault="00EB21D4" w:rsidP="00EB21D4">
      <w:pPr>
        <w:rPr>
          <w:rFonts w:eastAsia="Times New Roman"/>
          <w:kern w:val="0"/>
          <w:sz w:val="24"/>
          <w:szCs w:val="24"/>
          <w:lang w:eastAsia="ka-GE"/>
          <w14:ligatures w14:val="none"/>
        </w:rPr>
      </w:pPr>
    </w:p>
    <w:sectPr w:rsidR="00EB21D4" w:rsidRPr="00EB21D4" w:rsidSect="00116C1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lfaen">
    <w:panose1 w:val="010A0502050306030303"/>
    <w:charset w:val="00"/>
    <w:family w:val="roman"/>
    <w:pitch w:val="variable"/>
    <w:sig w:usb0="04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A44C4D"/>
    <w:multiLevelType w:val="hybridMultilevel"/>
    <w:tmpl w:val="78BC2802"/>
    <w:lvl w:ilvl="0" w:tplc="0437000F">
      <w:start w:val="1"/>
      <w:numFmt w:val="decimal"/>
      <w:lvlText w:val="%1."/>
      <w:lvlJc w:val="left"/>
      <w:pPr>
        <w:ind w:left="720" w:hanging="360"/>
      </w:pPr>
      <w:rPr>
        <w:rFonts w:hint="default"/>
      </w:rPr>
    </w:lvl>
    <w:lvl w:ilvl="1" w:tplc="04370019" w:tentative="1">
      <w:start w:val="1"/>
      <w:numFmt w:val="lowerLetter"/>
      <w:lvlText w:val="%2."/>
      <w:lvlJc w:val="left"/>
      <w:pPr>
        <w:ind w:left="1440" w:hanging="360"/>
      </w:pPr>
    </w:lvl>
    <w:lvl w:ilvl="2" w:tplc="0437001B" w:tentative="1">
      <w:start w:val="1"/>
      <w:numFmt w:val="lowerRoman"/>
      <w:lvlText w:val="%3."/>
      <w:lvlJc w:val="right"/>
      <w:pPr>
        <w:ind w:left="2160" w:hanging="180"/>
      </w:pPr>
    </w:lvl>
    <w:lvl w:ilvl="3" w:tplc="0437000F" w:tentative="1">
      <w:start w:val="1"/>
      <w:numFmt w:val="decimal"/>
      <w:lvlText w:val="%4."/>
      <w:lvlJc w:val="left"/>
      <w:pPr>
        <w:ind w:left="2880" w:hanging="360"/>
      </w:pPr>
    </w:lvl>
    <w:lvl w:ilvl="4" w:tplc="04370019" w:tentative="1">
      <w:start w:val="1"/>
      <w:numFmt w:val="lowerLetter"/>
      <w:lvlText w:val="%5."/>
      <w:lvlJc w:val="left"/>
      <w:pPr>
        <w:ind w:left="3600" w:hanging="360"/>
      </w:pPr>
    </w:lvl>
    <w:lvl w:ilvl="5" w:tplc="0437001B" w:tentative="1">
      <w:start w:val="1"/>
      <w:numFmt w:val="lowerRoman"/>
      <w:lvlText w:val="%6."/>
      <w:lvlJc w:val="right"/>
      <w:pPr>
        <w:ind w:left="4320" w:hanging="180"/>
      </w:pPr>
    </w:lvl>
    <w:lvl w:ilvl="6" w:tplc="0437000F" w:tentative="1">
      <w:start w:val="1"/>
      <w:numFmt w:val="decimal"/>
      <w:lvlText w:val="%7."/>
      <w:lvlJc w:val="left"/>
      <w:pPr>
        <w:ind w:left="5040" w:hanging="360"/>
      </w:pPr>
    </w:lvl>
    <w:lvl w:ilvl="7" w:tplc="04370019" w:tentative="1">
      <w:start w:val="1"/>
      <w:numFmt w:val="lowerLetter"/>
      <w:lvlText w:val="%8."/>
      <w:lvlJc w:val="left"/>
      <w:pPr>
        <w:ind w:left="5760" w:hanging="360"/>
      </w:pPr>
    </w:lvl>
    <w:lvl w:ilvl="8" w:tplc="0437001B" w:tentative="1">
      <w:start w:val="1"/>
      <w:numFmt w:val="lowerRoman"/>
      <w:lvlText w:val="%9."/>
      <w:lvlJc w:val="right"/>
      <w:pPr>
        <w:ind w:left="6480" w:hanging="180"/>
      </w:pPr>
    </w:lvl>
  </w:abstractNum>
  <w:abstractNum w:abstractNumId="1" w15:restartNumberingAfterBreak="0">
    <w:nsid w:val="188270C4"/>
    <w:multiLevelType w:val="hybridMultilevel"/>
    <w:tmpl w:val="FA2E451E"/>
    <w:lvl w:ilvl="0" w:tplc="E988A2E0">
      <w:start w:val="1"/>
      <w:numFmt w:val="decimal"/>
      <w:lvlText w:val="%1."/>
      <w:lvlJc w:val="left"/>
      <w:pPr>
        <w:ind w:left="720" w:hanging="360"/>
      </w:pPr>
      <w:rPr>
        <w:rFonts w:ascii="Segoe UI Emoji" w:hAnsi="Segoe UI Emoji" w:cs="Segoe UI Emoji" w:hint="default"/>
      </w:rPr>
    </w:lvl>
    <w:lvl w:ilvl="1" w:tplc="04370019" w:tentative="1">
      <w:start w:val="1"/>
      <w:numFmt w:val="lowerLetter"/>
      <w:lvlText w:val="%2."/>
      <w:lvlJc w:val="left"/>
      <w:pPr>
        <w:ind w:left="1440" w:hanging="360"/>
      </w:pPr>
    </w:lvl>
    <w:lvl w:ilvl="2" w:tplc="0437001B" w:tentative="1">
      <w:start w:val="1"/>
      <w:numFmt w:val="lowerRoman"/>
      <w:lvlText w:val="%3."/>
      <w:lvlJc w:val="right"/>
      <w:pPr>
        <w:ind w:left="2160" w:hanging="180"/>
      </w:pPr>
    </w:lvl>
    <w:lvl w:ilvl="3" w:tplc="0437000F" w:tentative="1">
      <w:start w:val="1"/>
      <w:numFmt w:val="decimal"/>
      <w:lvlText w:val="%4."/>
      <w:lvlJc w:val="left"/>
      <w:pPr>
        <w:ind w:left="2880" w:hanging="360"/>
      </w:pPr>
    </w:lvl>
    <w:lvl w:ilvl="4" w:tplc="04370019" w:tentative="1">
      <w:start w:val="1"/>
      <w:numFmt w:val="lowerLetter"/>
      <w:lvlText w:val="%5."/>
      <w:lvlJc w:val="left"/>
      <w:pPr>
        <w:ind w:left="3600" w:hanging="360"/>
      </w:pPr>
    </w:lvl>
    <w:lvl w:ilvl="5" w:tplc="0437001B" w:tentative="1">
      <w:start w:val="1"/>
      <w:numFmt w:val="lowerRoman"/>
      <w:lvlText w:val="%6."/>
      <w:lvlJc w:val="right"/>
      <w:pPr>
        <w:ind w:left="4320" w:hanging="180"/>
      </w:pPr>
    </w:lvl>
    <w:lvl w:ilvl="6" w:tplc="0437000F" w:tentative="1">
      <w:start w:val="1"/>
      <w:numFmt w:val="decimal"/>
      <w:lvlText w:val="%7."/>
      <w:lvlJc w:val="left"/>
      <w:pPr>
        <w:ind w:left="5040" w:hanging="360"/>
      </w:pPr>
    </w:lvl>
    <w:lvl w:ilvl="7" w:tplc="04370019" w:tentative="1">
      <w:start w:val="1"/>
      <w:numFmt w:val="lowerLetter"/>
      <w:lvlText w:val="%8."/>
      <w:lvlJc w:val="left"/>
      <w:pPr>
        <w:ind w:left="5760" w:hanging="360"/>
      </w:pPr>
    </w:lvl>
    <w:lvl w:ilvl="8" w:tplc="0437001B" w:tentative="1">
      <w:start w:val="1"/>
      <w:numFmt w:val="lowerRoman"/>
      <w:lvlText w:val="%9."/>
      <w:lvlJc w:val="right"/>
      <w:pPr>
        <w:ind w:left="6480" w:hanging="180"/>
      </w:pPr>
    </w:lvl>
  </w:abstractNum>
  <w:abstractNum w:abstractNumId="2" w15:restartNumberingAfterBreak="0">
    <w:nsid w:val="1D2A0E5F"/>
    <w:multiLevelType w:val="multilevel"/>
    <w:tmpl w:val="F5A6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3595872"/>
    <w:multiLevelType w:val="multilevel"/>
    <w:tmpl w:val="B98CC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137551"/>
    <w:multiLevelType w:val="multilevel"/>
    <w:tmpl w:val="E0360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0962843"/>
    <w:multiLevelType w:val="multilevel"/>
    <w:tmpl w:val="9C026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7117F7"/>
    <w:multiLevelType w:val="multilevel"/>
    <w:tmpl w:val="0784B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354FAC"/>
    <w:multiLevelType w:val="multilevel"/>
    <w:tmpl w:val="613E2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75F6A31"/>
    <w:multiLevelType w:val="multilevel"/>
    <w:tmpl w:val="6CF0B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76547E"/>
    <w:multiLevelType w:val="multilevel"/>
    <w:tmpl w:val="77AEA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1911C0C"/>
    <w:multiLevelType w:val="multilevel"/>
    <w:tmpl w:val="5956A6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02562747">
    <w:abstractNumId w:val="0"/>
  </w:num>
  <w:num w:numId="2" w16cid:durableId="1147164146">
    <w:abstractNumId w:val="1"/>
  </w:num>
  <w:num w:numId="3" w16cid:durableId="1411350252">
    <w:abstractNumId w:val="8"/>
  </w:num>
  <w:num w:numId="4" w16cid:durableId="1859734124">
    <w:abstractNumId w:val="10"/>
  </w:num>
  <w:num w:numId="5" w16cid:durableId="2134789626">
    <w:abstractNumId w:val="7"/>
  </w:num>
  <w:num w:numId="6" w16cid:durableId="1088312019">
    <w:abstractNumId w:val="3"/>
  </w:num>
  <w:num w:numId="7" w16cid:durableId="262611754">
    <w:abstractNumId w:val="9"/>
  </w:num>
  <w:num w:numId="8" w16cid:durableId="968515621">
    <w:abstractNumId w:val="6"/>
  </w:num>
  <w:num w:numId="9" w16cid:durableId="1373186047">
    <w:abstractNumId w:val="5"/>
  </w:num>
  <w:num w:numId="10" w16cid:durableId="1345402366">
    <w:abstractNumId w:val="4"/>
  </w:num>
  <w:num w:numId="11" w16cid:durableId="6137487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proofState w:spelling="clean" w:grammar="clean"/>
  <w:defaultTabStop w:val="708"/>
  <w:hyphenationZone w:val="141"/>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6C1B"/>
    <w:rsid w:val="00116C1B"/>
    <w:rsid w:val="00161A78"/>
    <w:rsid w:val="00200183"/>
    <w:rsid w:val="00402899"/>
    <w:rsid w:val="00450985"/>
    <w:rsid w:val="00596BED"/>
    <w:rsid w:val="00A00902"/>
    <w:rsid w:val="00A364FB"/>
    <w:rsid w:val="00AA7E11"/>
    <w:rsid w:val="00B93E60"/>
    <w:rsid w:val="00C12288"/>
    <w:rsid w:val="00C47571"/>
    <w:rsid w:val="00C501AF"/>
    <w:rsid w:val="00CD701F"/>
    <w:rsid w:val="00D9125E"/>
    <w:rsid w:val="00EB21D4"/>
    <w:rsid w:val="00F074EB"/>
    <w:rsid w:val="00FC2419"/>
  </w:rsids>
  <m:mathPr>
    <m:mathFont m:val="Cambria Math"/>
    <m:brkBin m:val="before"/>
    <m:brkBinSub m:val="--"/>
    <m:smallFrac m:val="0"/>
    <m:dispDef/>
    <m:lMargin m:val="0"/>
    <m:rMargin m:val="0"/>
    <m:defJc m:val="centerGroup"/>
    <m:wrapIndent m:val="1440"/>
    <m:intLim m:val="subSup"/>
    <m:naryLim m:val="undOvr"/>
  </m:mathPr>
  <w:themeFontLang w:val="ka-G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DA0B1A"/>
  <w15:chartTrackingRefBased/>
  <w15:docId w15:val="{A270CBE5-7C57-44DD-8222-D192903931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ka-G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6C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16C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16C1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16C1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16C1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16C1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16C1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16C1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16C1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6C1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16C1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16C1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16C1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16C1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16C1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16C1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16C1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16C1B"/>
    <w:rPr>
      <w:rFonts w:eastAsiaTheme="majorEastAsia" w:cstheme="majorBidi"/>
      <w:color w:val="272727" w:themeColor="text1" w:themeTint="D8"/>
    </w:rPr>
  </w:style>
  <w:style w:type="paragraph" w:styleId="Title">
    <w:name w:val="Title"/>
    <w:basedOn w:val="Normal"/>
    <w:next w:val="Normal"/>
    <w:link w:val="TitleChar"/>
    <w:uiPriority w:val="10"/>
    <w:qFormat/>
    <w:rsid w:val="00116C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6C1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16C1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16C1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16C1B"/>
    <w:pPr>
      <w:spacing w:before="160"/>
      <w:jc w:val="center"/>
    </w:pPr>
    <w:rPr>
      <w:i/>
      <w:iCs/>
      <w:color w:val="404040" w:themeColor="text1" w:themeTint="BF"/>
    </w:rPr>
  </w:style>
  <w:style w:type="character" w:customStyle="1" w:styleId="QuoteChar">
    <w:name w:val="Quote Char"/>
    <w:basedOn w:val="DefaultParagraphFont"/>
    <w:link w:val="Quote"/>
    <w:uiPriority w:val="29"/>
    <w:rsid w:val="00116C1B"/>
    <w:rPr>
      <w:i/>
      <w:iCs/>
      <w:color w:val="404040" w:themeColor="text1" w:themeTint="BF"/>
    </w:rPr>
  </w:style>
  <w:style w:type="paragraph" w:styleId="ListParagraph">
    <w:name w:val="List Paragraph"/>
    <w:basedOn w:val="Normal"/>
    <w:uiPriority w:val="34"/>
    <w:qFormat/>
    <w:rsid w:val="00116C1B"/>
    <w:pPr>
      <w:ind w:left="720"/>
      <w:contextualSpacing/>
    </w:pPr>
  </w:style>
  <w:style w:type="character" w:styleId="IntenseEmphasis">
    <w:name w:val="Intense Emphasis"/>
    <w:basedOn w:val="DefaultParagraphFont"/>
    <w:uiPriority w:val="21"/>
    <w:qFormat/>
    <w:rsid w:val="00116C1B"/>
    <w:rPr>
      <w:i/>
      <w:iCs/>
      <w:color w:val="0F4761" w:themeColor="accent1" w:themeShade="BF"/>
    </w:rPr>
  </w:style>
  <w:style w:type="paragraph" w:styleId="IntenseQuote">
    <w:name w:val="Intense Quote"/>
    <w:basedOn w:val="Normal"/>
    <w:next w:val="Normal"/>
    <w:link w:val="IntenseQuoteChar"/>
    <w:uiPriority w:val="30"/>
    <w:qFormat/>
    <w:rsid w:val="00116C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16C1B"/>
    <w:rPr>
      <w:i/>
      <w:iCs/>
      <w:color w:val="0F4761" w:themeColor="accent1" w:themeShade="BF"/>
    </w:rPr>
  </w:style>
  <w:style w:type="character" w:styleId="IntenseReference">
    <w:name w:val="Intense Reference"/>
    <w:basedOn w:val="DefaultParagraphFont"/>
    <w:uiPriority w:val="32"/>
    <w:qFormat/>
    <w:rsid w:val="00116C1B"/>
    <w:rPr>
      <w:b/>
      <w:bCs/>
      <w:smallCaps/>
      <w:color w:val="0F4761" w:themeColor="accent1" w:themeShade="BF"/>
      <w:spacing w:val="5"/>
    </w:rPr>
  </w:style>
  <w:style w:type="character" w:styleId="Hyperlink">
    <w:name w:val="Hyperlink"/>
    <w:basedOn w:val="DefaultParagraphFont"/>
    <w:uiPriority w:val="99"/>
    <w:unhideWhenUsed/>
    <w:rsid w:val="00116C1B"/>
    <w:rPr>
      <w:color w:val="467886" w:themeColor="hyperlink"/>
      <w:u w:val="single"/>
    </w:rPr>
  </w:style>
  <w:style w:type="character" w:styleId="UnresolvedMention">
    <w:name w:val="Unresolved Mention"/>
    <w:basedOn w:val="DefaultParagraphFont"/>
    <w:uiPriority w:val="99"/>
    <w:semiHidden/>
    <w:unhideWhenUsed/>
    <w:rsid w:val="00116C1B"/>
    <w:rPr>
      <w:color w:val="605E5C"/>
      <w:shd w:val="clear" w:color="auto" w:fill="E1DFDD"/>
    </w:rPr>
  </w:style>
  <w:style w:type="paragraph" w:styleId="NormalWeb">
    <w:name w:val="Normal (Web)"/>
    <w:basedOn w:val="Normal"/>
    <w:uiPriority w:val="99"/>
    <w:unhideWhenUsed/>
    <w:rsid w:val="00116C1B"/>
    <w:pPr>
      <w:spacing w:before="100" w:beforeAutospacing="1" w:after="100" w:afterAutospacing="1" w:line="240" w:lineRule="auto"/>
    </w:pPr>
    <w:rPr>
      <w:rFonts w:ascii="Times New Roman" w:eastAsia="Times New Roman" w:hAnsi="Times New Roman" w:cs="Times New Roman"/>
      <w:kern w:val="0"/>
      <w:sz w:val="24"/>
      <w:szCs w:val="24"/>
      <w:lang w:eastAsia="ka-GE"/>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069389">
      <w:bodyDiv w:val="1"/>
      <w:marLeft w:val="0"/>
      <w:marRight w:val="0"/>
      <w:marTop w:val="0"/>
      <w:marBottom w:val="0"/>
      <w:divBdr>
        <w:top w:val="none" w:sz="0" w:space="0" w:color="auto"/>
        <w:left w:val="none" w:sz="0" w:space="0" w:color="auto"/>
        <w:bottom w:val="none" w:sz="0" w:space="0" w:color="auto"/>
        <w:right w:val="none" w:sz="0" w:space="0" w:color="auto"/>
      </w:divBdr>
      <w:divsChild>
        <w:div w:id="1575121750">
          <w:marLeft w:val="0"/>
          <w:marRight w:val="360"/>
          <w:marTop w:val="0"/>
          <w:marBottom w:val="540"/>
          <w:divBdr>
            <w:top w:val="none" w:sz="0" w:space="0" w:color="auto"/>
            <w:left w:val="none" w:sz="0" w:space="0" w:color="auto"/>
            <w:bottom w:val="none" w:sz="0" w:space="0" w:color="auto"/>
            <w:right w:val="none" w:sz="0" w:space="0" w:color="auto"/>
          </w:divBdr>
          <w:divsChild>
            <w:div w:id="1498616619">
              <w:marLeft w:val="0"/>
              <w:marRight w:val="0"/>
              <w:marTop w:val="0"/>
              <w:marBottom w:val="0"/>
              <w:divBdr>
                <w:top w:val="none" w:sz="0" w:space="0" w:color="auto"/>
                <w:left w:val="none" w:sz="0" w:space="0" w:color="auto"/>
                <w:bottom w:val="none" w:sz="0" w:space="0" w:color="auto"/>
                <w:right w:val="none" w:sz="0" w:space="0" w:color="auto"/>
              </w:divBdr>
            </w:div>
          </w:divsChild>
        </w:div>
        <w:div w:id="147601192">
          <w:marLeft w:val="0"/>
          <w:marRight w:val="0"/>
          <w:marTop w:val="0"/>
          <w:marBottom w:val="540"/>
          <w:divBdr>
            <w:top w:val="none" w:sz="0" w:space="0" w:color="auto"/>
            <w:left w:val="none" w:sz="0" w:space="0" w:color="auto"/>
            <w:bottom w:val="none" w:sz="0" w:space="0" w:color="auto"/>
            <w:right w:val="none" w:sz="0" w:space="0" w:color="auto"/>
          </w:divBdr>
          <w:divsChild>
            <w:div w:id="1405032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6646">
      <w:bodyDiv w:val="1"/>
      <w:marLeft w:val="0"/>
      <w:marRight w:val="0"/>
      <w:marTop w:val="0"/>
      <w:marBottom w:val="0"/>
      <w:divBdr>
        <w:top w:val="none" w:sz="0" w:space="0" w:color="auto"/>
        <w:left w:val="none" w:sz="0" w:space="0" w:color="auto"/>
        <w:bottom w:val="none" w:sz="0" w:space="0" w:color="auto"/>
        <w:right w:val="none" w:sz="0" w:space="0" w:color="auto"/>
      </w:divBdr>
    </w:div>
    <w:div w:id="60713661">
      <w:bodyDiv w:val="1"/>
      <w:marLeft w:val="0"/>
      <w:marRight w:val="0"/>
      <w:marTop w:val="0"/>
      <w:marBottom w:val="0"/>
      <w:divBdr>
        <w:top w:val="none" w:sz="0" w:space="0" w:color="auto"/>
        <w:left w:val="none" w:sz="0" w:space="0" w:color="auto"/>
        <w:bottom w:val="none" w:sz="0" w:space="0" w:color="auto"/>
        <w:right w:val="none" w:sz="0" w:space="0" w:color="auto"/>
      </w:divBdr>
    </w:div>
    <w:div w:id="143939070">
      <w:bodyDiv w:val="1"/>
      <w:marLeft w:val="0"/>
      <w:marRight w:val="0"/>
      <w:marTop w:val="0"/>
      <w:marBottom w:val="0"/>
      <w:divBdr>
        <w:top w:val="none" w:sz="0" w:space="0" w:color="auto"/>
        <w:left w:val="none" w:sz="0" w:space="0" w:color="auto"/>
        <w:bottom w:val="none" w:sz="0" w:space="0" w:color="auto"/>
        <w:right w:val="none" w:sz="0" w:space="0" w:color="auto"/>
      </w:divBdr>
    </w:div>
    <w:div w:id="271786139">
      <w:bodyDiv w:val="1"/>
      <w:marLeft w:val="0"/>
      <w:marRight w:val="0"/>
      <w:marTop w:val="0"/>
      <w:marBottom w:val="0"/>
      <w:divBdr>
        <w:top w:val="none" w:sz="0" w:space="0" w:color="auto"/>
        <w:left w:val="none" w:sz="0" w:space="0" w:color="auto"/>
        <w:bottom w:val="none" w:sz="0" w:space="0" w:color="auto"/>
        <w:right w:val="none" w:sz="0" w:space="0" w:color="auto"/>
      </w:divBdr>
    </w:div>
    <w:div w:id="362363659">
      <w:bodyDiv w:val="1"/>
      <w:marLeft w:val="0"/>
      <w:marRight w:val="0"/>
      <w:marTop w:val="0"/>
      <w:marBottom w:val="0"/>
      <w:divBdr>
        <w:top w:val="none" w:sz="0" w:space="0" w:color="auto"/>
        <w:left w:val="none" w:sz="0" w:space="0" w:color="auto"/>
        <w:bottom w:val="none" w:sz="0" w:space="0" w:color="auto"/>
        <w:right w:val="none" w:sz="0" w:space="0" w:color="auto"/>
      </w:divBdr>
    </w:div>
    <w:div w:id="408963243">
      <w:bodyDiv w:val="1"/>
      <w:marLeft w:val="0"/>
      <w:marRight w:val="0"/>
      <w:marTop w:val="0"/>
      <w:marBottom w:val="0"/>
      <w:divBdr>
        <w:top w:val="none" w:sz="0" w:space="0" w:color="auto"/>
        <w:left w:val="none" w:sz="0" w:space="0" w:color="auto"/>
        <w:bottom w:val="none" w:sz="0" w:space="0" w:color="auto"/>
        <w:right w:val="none" w:sz="0" w:space="0" w:color="auto"/>
      </w:divBdr>
    </w:div>
    <w:div w:id="434325457">
      <w:bodyDiv w:val="1"/>
      <w:marLeft w:val="0"/>
      <w:marRight w:val="0"/>
      <w:marTop w:val="0"/>
      <w:marBottom w:val="0"/>
      <w:divBdr>
        <w:top w:val="none" w:sz="0" w:space="0" w:color="auto"/>
        <w:left w:val="none" w:sz="0" w:space="0" w:color="auto"/>
        <w:bottom w:val="none" w:sz="0" w:space="0" w:color="auto"/>
        <w:right w:val="none" w:sz="0" w:space="0" w:color="auto"/>
      </w:divBdr>
    </w:div>
    <w:div w:id="547451629">
      <w:bodyDiv w:val="1"/>
      <w:marLeft w:val="0"/>
      <w:marRight w:val="0"/>
      <w:marTop w:val="0"/>
      <w:marBottom w:val="0"/>
      <w:divBdr>
        <w:top w:val="none" w:sz="0" w:space="0" w:color="auto"/>
        <w:left w:val="none" w:sz="0" w:space="0" w:color="auto"/>
        <w:bottom w:val="none" w:sz="0" w:space="0" w:color="auto"/>
        <w:right w:val="none" w:sz="0" w:space="0" w:color="auto"/>
      </w:divBdr>
    </w:div>
    <w:div w:id="566499360">
      <w:bodyDiv w:val="1"/>
      <w:marLeft w:val="0"/>
      <w:marRight w:val="0"/>
      <w:marTop w:val="0"/>
      <w:marBottom w:val="0"/>
      <w:divBdr>
        <w:top w:val="none" w:sz="0" w:space="0" w:color="auto"/>
        <w:left w:val="none" w:sz="0" w:space="0" w:color="auto"/>
        <w:bottom w:val="none" w:sz="0" w:space="0" w:color="auto"/>
        <w:right w:val="none" w:sz="0" w:space="0" w:color="auto"/>
      </w:divBdr>
    </w:div>
    <w:div w:id="579366096">
      <w:bodyDiv w:val="1"/>
      <w:marLeft w:val="0"/>
      <w:marRight w:val="0"/>
      <w:marTop w:val="0"/>
      <w:marBottom w:val="0"/>
      <w:divBdr>
        <w:top w:val="none" w:sz="0" w:space="0" w:color="auto"/>
        <w:left w:val="none" w:sz="0" w:space="0" w:color="auto"/>
        <w:bottom w:val="none" w:sz="0" w:space="0" w:color="auto"/>
        <w:right w:val="none" w:sz="0" w:space="0" w:color="auto"/>
      </w:divBdr>
    </w:div>
    <w:div w:id="636420152">
      <w:bodyDiv w:val="1"/>
      <w:marLeft w:val="0"/>
      <w:marRight w:val="0"/>
      <w:marTop w:val="0"/>
      <w:marBottom w:val="0"/>
      <w:divBdr>
        <w:top w:val="none" w:sz="0" w:space="0" w:color="auto"/>
        <w:left w:val="none" w:sz="0" w:space="0" w:color="auto"/>
        <w:bottom w:val="none" w:sz="0" w:space="0" w:color="auto"/>
        <w:right w:val="none" w:sz="0" w:space="0" w:color="auto"/>
      </w:divBdr>
    </w:div>
    <w:div w:id="756944467">
      <w:bodyDiv w:val="1"/>
      <w:marLeft w:val="0"/>
      <w:marRight w:val="0"/>
      <w:marTop w:val="0"/>
      <w:marBottom w:val="0"/>
      <w:divBdr>
        <w:top w:val="none" w:sz="0" w:space="0" w:color="auto"/>
        <w:left w:val="none" w:sz="0" w:space="0" w:color="auto"/>
        <w:bottom w:val="none" w:sz="0" w:space="0" w:color="auto"/>
        <w:right w:val="none" w:sz="0" w:space="0" w:color="auto"/>
      </w:divBdr>
    </w:div>
    <w:div w:id="785856456">
      <w:bodyDiv w:val="1"/>
      <w:marLeft w:val="0"/>
      <w:marRight w:val="0"/>
      <w:marTop w:val="0"/>
      <w:marBottom w:val="0"/>
      <w:divBdr>
        <w:top w:val="none" w:sz="0" w:space="0" w:color="auto"/>
        <w:left w:val="none" w:sz="0" w:space="0" w:color="auto"/>
        <w:bottom w:val="none" w:sz="0" w:space="0" w:color="auto"/>
        <w:right w:val="none" w:sz="0" w:space="0" w:color="auto"/>
      </w:divBdr>
    </w:div>
    <w:div w:id="787167965">
      <w:bodyDiv w:val="1"/>
      <w:marLeft w:val="0"/>
      <w:marRight w:val="0"/>
      <w:marTop w:val="0"/>
      <w:marBottom w:val="0"/>
      <w:divBdr>
        <w:top w:val="none" w:sz="0" w:space="0" w:color="auto"/>
        <w:left w:val="none" w:sz="0" w:space="0" w:color="auto"/>
        <w:bottom w:val="none" w:sz="0" w:space="0" w:color="auto"/>
        <w:right w:val="none" w:sz="0" w:space="0" w:color="auto"/>
      </w:divBdr>
    </w:div>
    <w:div w:id="914321503">
      <w:bodyDiv w:val="1"/>
      <w:marLeft w:val="0"/>
      <w:marRight w:val="0"/>
      <w:marTop w:val="0"/>
      <w:marBottom w:val="0"/>
      <w:divBdr>
        <w:top w:val="none" w:sz="0" w:space="0" w:color="auto"/>
        <w:left w:val="none" w:sz="0" w:space="0" w:color="auto"/>
        <w:bottom w:val="none" w:sz="0" w:space="0" w:color="auto"/>
        <w:right w:val="none" w:sz="0" w:space="0" w:color="auto"/>
      </w:divBdr>
    </w:div>
    <w:div w:id="938610482">
      <w:bodyDiv w:val="1"/>
      <w:marLeft w:val="0"/>
      <w:marRight w:val="0"/>
      <w:marTop w:val="0"/>
      <w:marBottom w:val="0"/>
      <w:divBdr>
        <w:top w:val="none" w:sz="0" w:space="0" w:color="auto"/>
        <w:left w:val="none" w:sz="0" w:space="0" w:color="auto"/>
        <w:bottom w:val="none" w:sz="0" w:space="0" w:color="auto"/>
        <w:right w:val="none" w:sz="0" w:space="0" w:color="auto"/>
      </w:divBdr>
    </w:div>
    <w:div w:id="971054478">
      <w:bodyDiv w:val="1"/>
      <w:marLeft w:val="0"/>
      <w:marRight w:val="0"/>
      <w:marTop w:val="0"/>
      <w:marBottom w:val="0"/>
      <w:divBdr>
        <w:top w:val="none" w:sz="0" w:space="0" w:color="auto"/>
        <w:left w:val="none" w:sz="0" w:space="0" w:color="auto"/>
        <w:bottom w:val="none" w:sz="0" w:space="0" w:color="auto"/>
        <w:right w:val="none" w:sz="0" w:space="0" w:color="auto"/>
      </w:divBdr>
    </w:div>
    <w:div w:id="1003701447">
      <w:bodyDiv w:val="1"/>
      <w:marLeft w:val="0"/>
      <w:marRight w:val="0"/>
      <w:marTop w:val="0"/>
      <w:marBottom w:val="0"/>
      <w:divBdr>
        <w:top w:val="none" w:sz="0" w:space="0" w:color="auto"/>
        <w:left w:val="none" w:sz="0" w:space="0" w:color="auto"/>
        <w:bottom w:val="none" w:sz="0" w:space="0" w:color="auto"/>
        <w:right w:val="none" w:sz="0" w:space="0" w:color="auto"/>
      </w:divBdr>
    </w:div>
    <w:div w:id="1072852283">
      <w:bodyDiv w:val="1"/>
      <w:marLeft w:val="0"/>
      <w:marRight w:val="0"/>
      <w:marTop w:val="0"/>
      <w:marBottom w:val="0"/>
      <w:divBdr>
        <w:top w:val="none" w:sz="0" w:space="0" w:color="auto"/>
        <w:left w:val="none" w:sz="0" w:space="0" w:color="auto"/>
        <w:bottom w:val="none" w:sz="0" w:space="0" w:color="auto"/>
        <w:right w:val="none" w:sz="0" w:space="0" w:color="auto"/>
      </w:divBdr>
    </w:div>
    <w:div w:id="1074936506">
      <w:bodyDiv w:val="1"/>
      <w:marLeft w:val="0"/>
      <w:marRight w:val="0"/>
      <w:marTop w:val="0"/>
      <w:marBottom w:val="0"/>
      <w:divBdr>
        <w:top w:val="none" w:sz="0" w:space="0" w:color="auto"/>
        <w:left w:val="none" w:sz="0" w:space="0" w:color="auto"/>
        <w:bottom w:val="none" w:sz="0" w:space="0" w:color="auto"/>
        <w:right w:val="none" w:sz="0" w:space="0" w:color="auto"/>
      </w:divBdr>
    </w:div>
    <w:div w:id="1076170176">
      <w:bodyDiv w:val="1"/>
      <w:marLeft w:val="0"/>
      <w:marRight w:val="0"/>
      <w:marTop w:val="0"/>
      <w:marBottom w:val="0"/>
      <w:divBdr>
        <w:top w:val="none" w:sz="0" w:space="0" w:color="auto"/>
        <w:left w:val="none" w:sz="0" w:space="0" w:color="auto"/>
        <w:bottom w:val="none" w:sz="0" w:space="0" w:color="auto"/>
        <w:right w:val="none" w:sz="0" w:space="0" w:color="auto"/>
      </w:divBdr>
    </w:div>
    <w:div w:id="1123186326">
      <w:bodyDiv w:val="1"/>
      <w:marLeft w:val="0"/>
      <w:marRight w:val="0"/>
      <w:marTop w:val="0"/>
      <w:marBottom w:val="0"/>
      <w:divBdr>
        <w:top w:val="none" w:sz="0" w:space="0" w:color="auto"/>
        <w:left w:val="none" w:sz="0" w:space="0" w:color="auto"/>
        <w:bottom w:val="none" w:sz="0" w:space="0" w:color="auto"/>
        <w:right w:val="none" w:sz="0" w:space="0" w:color="auto"/>
      </w:divBdr>
    </w:div>
    <w:div w:id="1273977114">
      <w:bodyDiv w:val="1"/>
      <w:marLeft w:val="0"/>
      <w:marRight w:val="0"/>
      <w:marTop w:val="0"/>
      <w:marBottom w:val="0"/>
      <w:divBdr>
        <w:top w:val="none" w:sz="0" w:space="0" w:color="auto"/>
        <w:left w:val="none" w:sz="0" w:space="0" w:color="auto"/>
        <w:bottom w:val="none" w:sz="0" w:space="0" w:color="auto"/>
        <w:right w:val="none" w:sz="0" w:space="0" w:color="auto"/>
      </w:divBdr>
    </w:div>
    <w:div w:id="1362052768">
      <w:bodyDiv w:val="1"/>
      <w:marLeft w:val="0"/>
      <w:marRight w:val="0"/>
      <w:marTop w:val="0"/>
      <w:marBottom w:val="0"/>
      <w:divBdr>
        <w:top w:val="none" w:sz="0" w:space="0" w:color="auto"/>
        <w:left w:val="none" w:sz="0" w:space="0" w:color="auto"/>
        <w:bottom w:val="none" w:sz="0" w:space="0" w:color="auto"/>
        <w:right w:val="none" w:sz="0" w:space="0" w:color="auto"/>
      </w:divBdr>
    </w:div>
    <w:div w:id="1410075849">
      <w:bodyDiv w:val="1"/>
      <w:marLeft w:val="0"/>
      <w:marRight w:val="0"/>
      <w:marTop w:val="0"/>
      <w:marBottom w:val="0"/>
      <w:divBdr>
        <w:top w:val="none" w:sz="0" w:space="0" w:color="auto"/>
        <w:left w:val="none" w:sz="0" w:space="0" w:color="auto"/>
        <w:bottom w:val="none" w:sz="0" w:space="0" w:color="auto"/>
        <w:right w:val="none" w:sz="0" w:space="0" w:color="auto"/>
      </w:divBdr>
    </w:div>
    <w:div w:id="1425422756">
      <w:bodyDiv w:val="1"/>
      <w:marLeft w:val="0"/>
      <w:marRight w:val="0"/>
      <w:marTop w:val="0"/>
      <w:marBottom w:val="0"/>
      <w:divBdr>
        <w:top w:val="none" w:sz="0" w:space="0" w:color="auto"/>
        <w:left w:val="none" w:sz="0" w:space="0" w:color="auto"/>
        <w:bottom w:val="none" w:sz="0" w:space="0" w:color="auto"/>
        <w:right w:val="none" w:sz="0" w:space="0" w:color="auto"/>
      </w:divBdr>
    </w:div>
    <w:div w:id="1456631454">
      <w:bodyDiv w:val="1"/>
      <w:marLeft w:val="0"/>
      <w:marRight w:val="0"/>
      <w:marTop w:val="0"/>
      <w:marBottom w:val="0"/>
      <w:divBdr>
        <w:top w:val="none" w:sz="0" w:space="0" w:color="auto"/>
        <w:left w:val="none" w:sz="0" w:space="0" w:color="auto"/>
        <w:bottom w:val="none" w:sz="0" w:space="0" w:color="auto"/>
        <w:right w:val="none" w:sz="0" w:space="0" w:color="auto"/>
      </w:divBdr>
    </w:div>
    <w:div w:id="1495338812">
      <w:bodyDiv w:val="1"/>
      <w:marLeft w:val="0"/>
      <w:marRight w:val="0"/>
      <w:marTop w:val="0"/>
      <w:marBottom w:val="0"/>
      <w:divBdr>
        <w:top w:val="none" w:sz="0" w:space="0" w:color="auto"/>
        <w:left w:val="none" w:sz="0" w:space="0" w:color="auto"/>
        <w:bottom w:val="none" w:sz="0" w:space="0" w:color="auto"/>
        <w:right w:val="none" w:sz="0" w:space="0" w:color="auto"/>
      </w:divBdr>
    </w:div>
    <w:div w:id="1540437912">
      <w:bodyDiv w:val="1"/>
      <w:marLeft w:val="0"/>
      <w:marRight w:val="0"/>
      <w:marTop w:val="0"/>
      <w:marBottom w:val="0"/>
      <w:divBdr>
        <w:top w:val="none" w:sz="0" w:space="0" w:color="auto"/>
        <w:left w:val="none" w:sz="0" w:space="0" w:color="auto"/>
        <w:bottom w:val="none" w:sz="0" w:space="0" w:color="auto"/>
        <w:right w:val="none" w:sz="0" w:space="0" w:color="auto"/>
      </w:divBdr>
    </w:div>
    <w:div w:id="1551841212">
      <w:bodyDiv w:val="1"/>
      <w:marLeft w:val="0"/>
      <w:marRight w:val="0"/>
      <w:marTop w:val="0"/>
      <w:marBottom w:val="0"/>
      <w:divBdr>
        <w:top w:val="none" w:sz="0" w:space="0" w:color="auto"/>
        <w:left w:val="none" w:sz="0" w:space="0" w:color="auto"/>
        <w:bottom w:val="none" w:sz="0" w:space="0" w:color="auto"/>
        <w:right w:val="none" w:sz="0" w:space="0" w:color="auto"/>
      </w:divBdr>
    </w:div>
    <w:div w:id="1593472955">
      <w:bodyDiv w:val="1"/>
      <w:marLeft w:val="0"/>
      <w:marRight w:val="0"/>
      <w:marTop w:val="0"/>
      <w:marBottom w:val="0"/>
      <w:divBdr>
        <w:top w:val="none" w:sz="0" w:space="0" w:color="auto"/>
        <w:left w:val="none" w:sz="0" w:space="0" w:color="auto"/>
        <w:bottom w:val="none" w:sz="0" w:space="0" w:color="auto"/>
        <w:right w:val="none" w:sz="0" w:space="0" w:color="auto"/>
      </w:divBdr>
    </w:div>
    <w:div w:id="1637251383">
      <w:bodyDiv w:val="1"/>
      <w:marLeft w:val="0"/>
      <w:marRight w:val="0"/>
      <w:marTop w:val="0"/>
      <w:marBottom w:val="0"/>
      <w:divBdr>
        <w:top w:val="none" w:sz="0" w:space="0" w:color="auto"/>
        <w:left w:val="none" w:sz="0" w:space="0" w:color="auto"/>
        <w:bottom w:val="none" w:sz="0" w:space="0" w:color="auto"/>
        <w:right w:val="none" w:sz="0" w:space="0" w:color="auto"/>
      </w:divBdr>
    </w:div>
    <w:div w:id="1659922318">
      <w:bodyDiv w:val="1"/>
      <w:marLeft w:val="0"/>
      <w:marRight w:val="0"/>
      <w:marTop w:val="0"/>
      <w:marBottom w:val="0"/>
      <w:divBdr>
        <w:top w:val="none" w:sz="0" w:space="0" w:color="auto"/>
        <w:left w:val="none" w:sz="0" w:space="0" w:color="auto"/>
        <w:bottom w:val="none" w:sz="0" w:space="0" w:color="auto"/>
        <w:right w:val="none" w:sz="0" w:space="0" w:color="auto"/>
      </w:divBdr>
    </w:div>
    <w:div w:id="1757361276">
      <w:bodyDiv w:val="1"/>
      <w:marLeft w:val="0"/>
      <w:marRight w:val="0"/>
      <w:marTop w:val="0"/>
      <w:marBottom w:val="0"/>
      <w:divBdr>
        <w:top w:val="none" w:sz="0" w:space="0" w:color="auto"/>
        <w:left w:val="none" w:sz="0" w:space="0" w:color="auto"/>
        <w:bottom w:val="none" w:sz="0" w:space="0" w:color="auto"/>
        <w:right w:val="none" w:sz="0" w:space="0" w:color="auto"/>
      </w:divBdr>
    </w:div>
    <w:div w:id="1823691001">
      <w:bodyDiv w:val="1"/>
      <w:marLeft w:val="0"/>
      <w:marRight w:val="0"/>
      <w:marTop w:val="0"/>
      <w:marBottom w:val="0"/>
      <w:divBdr>
        <w:top w:val="none" w:sz="0" w:space="0" w:color="auto"/>
        <w:left w:val="none" w:sz="0" w:space="0" w:color="auto"/>
        <w:bottom w:val="none" w:sz="0" w:space="0" w:color="auto"/>
        <w:right w:val="none" w:sz="0" w:space="0" w:color="auto"/>
      </w:divBdr>
    </w:div>
    <w:div w:id="1940749958">
      <w:bodyDiv w:val="1"/>
      <w:marLeft w:val="0"/>
      <w:marRight w:val="0"/>
      <w:marTop w:val="0"/>
      <w:marBottom w:val="0"/>
      <w:divBdr>
        <w:top w:val="none" w:sz="0" w:space="0" w:color="auto"/>
        <w:left w:val="none" w:sz="0" w:space="0" w:color="auto"/>
        <w:bottom w:val="none" w:sz="0" w:space="0" w:color="auto"/>
        <w:right w:val="none" w:sz="0" w:space="0" w:color="auto"/>
      </w:divBdr>
    </w:div>
    <w:div w:id="1959336566">
      <w:bodyDiv w:val="1"/>
      <w:marLeft w:val="0"/>
      <w:marRight w:val="0"/>
      <w:marTop w:val="0"/>
      <w:marBottom w:val="0"/>
      <w:divBdr>
        <w:top w:val="none" w:sz="0" w:space="0" w:color="auto"/>
        <w:left w:val="none" w:sz="0" w:space="0" w:color="auto"/>
        <w:bottom w:val="none" w:sz="0" w:space="0" w:color="auto"/>
        <w:right w:val="none" w:sz="0" w:space="0" w:color="auto"/>
      </w:divBdr>
    </w:div>
    <w:div w:id="1997144561">
      <w:bodyDiv w:val="1"/>
      <w:marLeft w:val="0"/>
      <w:marRight w:val="0"/>
      <w:marTop w:val="0"/>
      <w:marBottom w:val="0"/>
      <w:divBdr>
        <w:top w:val="none" w:sz="0" w:space="0" w:color="auto"/>
        <w:left w:val="none" w:sz="0" w:space="0" w:color="auto"/>
        <w:bottom w:val="none" w:sz="0" w:space="0" w:color="auto"/>
        <w:right w:val="none" w:sz="0" w:space="0" w:color="auto"/>
      </w:divBdr>
    </w:div>
    <w:div w:id="2007172702">
      <w:bodyDiv w:val="1"/>
      <w:marLeft w:val="0"/>
      <w:marRight w:val="0"/>
      <w:marTop w:val="0"/>
      <w:marBottom w:val="0"/>
      <w:divBdr>
        <w:top w:val="none" w:sz="0" w:space="0" w:color="auto"/>
        <w:left w:val="none" w:sz="0" w:space="0" w:color="auto"/>
        <w:bottom w:val="none" w:sz="0" w:space="0" w:color="auto"/>
        <w:right w:val="none" w:sz="0" w:space="0" w:color="auto"/>
      </w:divBdr>
    </w:div>
    <w:div w:id="2080059879">
      <w:bodyDiv w:val="1"/>
      <w:marLeft w:val="0"/>
      <w:marRight w:val="0"/>
      <w:marTop w:val="0"/>
      <w:marBottom w:val="0"/>
      <w:divBdr>
        <w:top w:val="none" w:sz="0" w:space="0" w:color="auto"/>
        <w:left w:val="none" w:sz="0" w:space="0" w:color="auto"/>
        <w:bottom w:val="none" w:sz="0" w:space="0" w:color="auto"/>
        <w:right w:val="none" w:sz="0" w:space="0" w:color="auto"/>
      </w:divBdr>
    </w:div>
    <w:div w:id="2143813794">
      <w:bodyDiv w:val="1"/>
      <w:marLeft w:val="0"/>
      <w:marRight w:val="0"/>
      <w:marTop w:val="0"/>
      <w:marBottom w:val="0"/>
      <w:divBdr>
        <w:top w:val="none" w:sz="0" w:space="0" w:color="auto"/>
        <w:left w:val="none" w:sz="0" w:space="0" w:color="auto"/>
        <w:bottom w:val="none" w:sz="0" w:space="0" w:color="auto"/>
        <w:right w:val="none" w:sz="0" w:space="0" w:color="auto"/>
      </w:divBdr>
      <w:divsChild>
        <w:div w:id="1997227193">
          <w:marLeft w:val="0"/>
          <w:marRight w:val="360"/>
          <w:marTop w:val="0"/>
          <w:marBottom w:val="540"/>
          <w:divBdr>
            <w:top w:val="none" w:sz="0" w:space="0" w:color="auto"/>
            <w:left w:val="none" w:sz="0" w:space="0" w:color="auto"/>
            <w:bottom w:val="none" w:sz="0" w:space="0" w:color="auto"/>
            <w:right w:val="none" w:sz="0" w:space="0" w:color="auto"/>
          </w:divBdr>
          <w:divsChild>
            <w:div w:id="2078278329">
              <w:marLeft w:val="0"/>
              <w:marRight w:val="0"/>
              <w:marTop w:val="0"/>
              <w:marBottom w:val="0"/>
              <w:divBdr>
                <w:top w:val="none" w:sz="0" w:space="0" w:color="auto"/>
                <w:left w:val="none" w:sz="0" w:space="0" w:color="auto"/>
                <w:bottom w:val="none" w:sz="0" w:space="0" w:color="auto"/>
                <w:right w:val="none" w:sz="0" w:space="0" w:color="auto"/>
              </w:divBdr>
            </w:div>
          </w:divsChild>
        </w:div>
        <w:div w:id="1715961534">
          <w:marLeft w:val="0"/>
          <w:marRight w:val="0"/>
          <w:marTop w:val="0"/>
          <w:marBottom w:val="540"/>
          <w:divBdr>
            <w:top w:val="none" w:sz="0" w:space="0" w:color="auto"/>
            <w:left w:val="none" w:sz="0" w:space="0" w:color="auto"/>
            <w:bottom w:val="none" w:sz="0" w:space="0" w:color="auto"/>
            <w:right w:val="none" w:sz="0" w:space="0" w:color="auto"/>
          </w:divBdr>
          <w:divsChild>
            <w:div w:id="2564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ka.wikipedia.org/wiki/%E1%83%9B%E1%83%A3%E1%83%A0%E1%83%95%E1%83%90%E1%83%9C_%E1%83%A7%E1%83%A0%E1%83%A3" TargetMode="External"/><Relationship Id="rId13" Type="http://schemas.openxmlformats.org/officeDocument/2006/relationships/image" Target="media/image5.jpeg"/><Relationship Id="rId18"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hyperlink" Target="https://ka.wikipedia.org/wiki/%E1%83%90%E1%83%A0%E1%83%90%E1%83%91%E1%83%94%E1%83%91%E1%83%98" TargetMode="Externa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hyperlink" Target="https://ka.wikipedia.org/wiki/%E1%83%90%E1%83%A0%E1%83%90%E1%83%91%E1%83%A3%E1%83%9A%E1%83%98_%E1%83%94%E1%83%9C%E1%83%90" TargetMode="External"/><Relationship Id="rId11" Type="http://schemas.openxmlformats.org/officeDocument/2006/relationships/image" Target="media/image3.jpe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7.jpeg"/><Relationship Id="rId23" Type="http://schemas.openxmlformats.org/officeDocument/2006/relationships/hyperlink" Target="mailto:info@TravelInAbasha.ge" TargetMode="External"/><Relationship Id="rId10" Type="http://schemas.openxmlformats.org/officeDocument/2006/relationships/image" Target="media/image2.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hyperlink" Target="https://ka.wikipedia.org/wiki/%E1%83%AA%E1%83%AE%E1%83%94%E1%83%9C%E1%83%98" TargetMode="External"/><Relationship Id="rId14" Type="http://schemas.openxmlformats.org/officeDocument/2006/relationships/image" Target="media/image6.jpeg"/><Relationship Id="rId22" Type="http://schemas.openxmlformats.org/officeDocument/2006/relationships/image" Target="media/image1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TotalTime>
  <Pages>1</Pages>
  <Words>4007</Words>
  <Characters>22841</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 Kupreishvili</dc:creator>
  <cp:keywords/>
  <dc:description/>
  <cp:lastModifiedBy>Nana Kupreishvili</cp:lastModifiedBy>
  <cp:revision>5</cp:revision>
  <dcterms:created xsi:type="dcterms:W3CDTF">2025-06-20T16:10:00Z</dcterms:created>
  <dcterms:modified xsi:type="dcterms:W3CDTF">2025-06-25T19:59:00Z</dcterms:modified>
</cp:coreProperties>
</file>